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51DB4" w14:textId="77777777" w:rsidR="00DB24AB" w:rsidRDefault="00922C05" w:rsidP="000C61BA">
      <w:pPr>
        <w:spacing w:before="0" w:after="0"/>
        <w:ind w:right="414"/>
        <w:jc w:val="right"/>
        <w:rPr>
          <w:rFonts w:asciiTheme="minorHAnsi" w:hAnsiTheme="minorHAnsi" w:cstheme="minorHAnsi"/>
          <w:b/>
          <w:bCs/>
          <w:iCs/>
          <w:color w:val="002060"/>
          <w:sz w:val="24"/>
        </w:rPr>
      </w:pPr>
      <w:r w:rsidRPr="00C942EC">
        <w:rPr>
          <w:rFonts w:asciiTheme="minorHAnsi" w:hAnsiTheme="minorHAnsi" w:cstheme="minorHAnsi"/>
          <w:b/>
          <w:bCs/>
          <w:iCs/>
          <w:color w:val="002060"/>
          <w:sz w:val="24"/>
        </w:rPr>
        <w:t xml:space="preserve">Anexa </w:t>
      </w:r>
      <w:r w:rsidR="00DB24AB">
        <w:rPr>
          <w:rFonts w:asciiTheme="minorHAnsi" w:hAnsiTheme="minorHAnsi" w:cstheme="minorHAnsi"/>
          <w:b/>
          <w:bCs/>
          <w:iCs/>
          <w:color w:val="002060"/>
          <w:sz w:val="24"/>
        </w:rPr>
        <w:t xml:space="preserve">nr. </w:t>
      </w:r>
      <w:r w:rsidRPr="00C942EC">
        <w:rPr>
          <w:rFonts w:asciiTheme="minorHAnsi" w:hAnsiTheme="minorHAnsi" w:cstheme="minorHAnsi"/>
          <w:b/>
          <w:bCs/>
          <w:iCs/>
          <w:color w:val="002060"/>
          <w:sz w:val="24"/>
        </w:rPr>
        <w:t>1</w:t>
      </w:r>
      <w:r w:rsidR="00405A2B">
        <w:rPr>
          <w:rFonts w:asciiTheme="minorHAnsi" w:hAnsiTheme="minorHAnsi" w:cstheme="minorHAnsi"/>
          <w:b/>
          <w:bCs/>
          <w:iCs/>
          <w:color w:val="002060"/>
          <w:sz w:val="24"/>
        </w:rPr>
        <w:t>0</w:t>
      </w:r>
      <w:r w:rsidR="00C36C7D">
        <w:rPr>
          <w:rFonts w:asciiTheme="minorHAnsi" w:hAnsiTheme="minorHAnsi" w:cstheme="minorHAnsi"/>
          <w:b/>
          <w:bCs/>
          <w:iCs/>
          <w:color w:val="002060"/>
          <w:sz w:val="24"/>
        </w:rPr>
        <w:t xml:space="preserve"> la ghid</w:t>
      </w:r>
    </w:p>
    <w:p w14:paraId="371FB87D" w14:textId="338B6D38" w:rsidR="00922C05" w:rsidRPr="00C942EC" w:rsidRDefault="00DB24AB" w:rsidP="00DB24AB">
      <w:pPr>
        <w:spacing w:before="0" w:after="0"/>
        <w:ind w:right="414"/>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4C53B1" w:rsidRPr="00C942EC" w14:paraId="62BF03D8" w14:textId="77777777" w:rsidTr="00922C05">
        <w:trPr>
          <w:jc w:val="center"/>
        </w:trPr>
        <w:tc>
          <w:tcPr>
            <w:tcW w:w="1955" w:type="dxa"/>
          </w:tcPr>
          <w:p w14:paraId="0A587161" w14:textId="77777777"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tcPr>
          <w:p w14:paraId="3B5C65ED" w14:textId="2ADB8EF4"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Prioritatea 1: Creșterea calității serviciilor de asistență medicală primară, comunitară, a serviciilor oferite în regim ambulatoriu și îmbunătățirea și consolidarea serviciilor preventive</w:t>
            </w:r>
          </w:p>
        </w:tc>
      </w:tr>
      <w:tr w:rsidR="004C53B1" w:rsidRPr="00C942EC" w14:paraId="2F45A848" w14:textId="77777777" w:rsidTr="00922C05">
        <w:trPr>
          <w:jc w:val="center"/>
        </w:trPr>
        <w:tc>
          <w:tcPr>
            <w:tcW w:w="1955" w:type="dxa"/>
          </w:tcPr>
          <w:p w14:paraId="55037200" w14:textId="77777777"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tcPr>
          <w:p w14:paraId="00393F7F" w14:textId="7E192D9E"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C942EC" w14:paraId="69774DFE" w14:textId="77777777" w:rsidTr="00922C05">
        <w:trPr>
          <w:jc w:val="center"/>
        </w:trPr>
        <w:tc>
          <w:tcPr>
            <w:tcW w:w="1955" w:type="dxa"/>
          </w:tcPr>
          <w:p w14:paraId="1E558E07" w14:textId="77777777"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tcPr>
          <w:p w14:paraId="5336696D" w14:textId="53C313B9" w:rsidR="004C53B1" w:rsidRPr="002B3236" w:rsidRDefault="002B3236" w:rsidP="002B3236">
            <w:pPr>
              <w:pStyle w:val="Title"/>
              <w:spacing w:before="0" w:after="0"/>
              <w:jc w:val="both"/>
              <w:outlineLvl w:val="0"/>
              <w:rPr>
                <w:rFonts w:cstheme="minorHAnsi"/>
                <w:b w:val="0"/>
                <w:bCs w:val="0"/>
                <w:i/>
                <w:iCs/>
                <w:color w:val="002060"/>
                <w:sz w:val="24"/>
              </w:rPr>
            </w:pPr>
            <w:bookmarkStart w:id="0" w:name="_Hlk167204194"/>
            <w:r w:rsidRPr="002B3236">
              <w:rPr>
                <w:rFonts w:asciiTheme="minorHAnsi" w:hAnsiTheme="minorHAnsi" w:cstheme="minorHAnsi"/>
                <w:iCs/>
                <w:color w:val="002060"/>
                <w:sz w:val="24"/>
              </w:rPr>
              <w:t>Investiții în infrastructura cabinetelor medicale publice, inclusiv cabinetelor medicale stomatologice organizate în unități de învățământ, dotarea cu unități mobile pentru asigurarea accesului copiilor și tinerilor care urmează o formă de învățământ la servicii de calitate</w:t>
            </w:r>
            <w:r w:rsidRPr="00BF35A6">
              <w:rPr>
                <w:rFonts w:cstheme="minorHAnsi"/>
                <w:i/>
                <w:iCs/>
                <w:color w:val="002060"/>
                <w:sz w:val="24"/>
              </w:rPr>
              <w:t xml:space="preserve"> </w:t>
            </w:r>
            <w:bookmarkEnd w:id="0"/>
          </w:p>
        </w:tc>
      </w:tr>
      <w:tr w:rsidR="00922C05" w:rsidRPr="00C942EC" w14:paraId="5C267059" w14:textId="77777777" w:rsidTr="00922C05">
        <w:trPr>
          <w:jc w:val="center"/>
        </w:trPr>
        <w:tc>
          <w:tcPr>
            <w:tcW w:w="1955" w:type="dxa"/>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tcPr>
          <w:p w14:paraId="249CE6BD"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22CEA561" w:rsidR="008C4B92" w:rsidRPr="00C942EC"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6CAB417E" w:rsidR="008C4B92" w:rsidRPr="00C942EC"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 Documentele statutare ale solicitantului</w:t>
            </w:r>
          </w:p>
          <w:p w14:paraId="3C4959AF" w14:textId="24443AD6" w:rsidR="008C4B92" w:rsidRPr="00C942EC" w:rsidRDefault="00922C05">
            <w:pPr>
              <w:pStyle w:val="Header"/>
              <w:numPr>
                <w:ilvl w:val="0"/>
                <w:numId w:val="21"/>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pPr>
              <w:pStyle w:val="ListParagraph"/>
              <w:numPr>
                <w:ilvl w:val="0"/>
                <w:numId w:val="31"/>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pPr>
              <w:pStyle w:val="ListParagraph"/>
              <w:numPr>
                <w:ilvl w:val="0"/>
                <w:numId w:val="31"/>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pPr>
              <w:pStyle w:val="ListParagraph"/>
              <w:numPr>
                <w:ilvl w:val="0"/>
                <w:numId w:val="31"/>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IV. Acordul de parteneriat, dacă este cazul</w:t>
            </w:r>
          </w:p>
          <w:p w14:paraId="7C46B3E7" w14:textId="58EFD30D" w:rsidR="008C4B92" w:rsidRPr="00C942EC" w:rsidRDefault="00922C05">
            <w:pPr>
              <w:pStyle w:val="ListParagraph"/>
              <w:numPr>
                <w:ilvl w:val="0"/>
                <w:numId w:val="32"/>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C942EC">
              <w:rPr>
                <w:rFonts w:asciiTheme="minorHAnsi" w:hAnsiTheme="minorHAnsi" w:cstheme="minorHAnsi"/>
                <w:bCs/>
                <w:color w:val="002060"/>
                <w:szCs w:val="24"/>
              </w:rPr>
              <w:t>5</w:t>
            </w:r>
            <w:r w:rsidRPr="00C942EC">
              <w:rPr>
                <w:rFonts w:asciiTheme="minorHAnsi" w:hAnsiTheme="minorHAnsi" w:cstheme="minorHAnsi"/>
                <w:bCs/>
                <w:color w:val="002060"/>
                <w:szCs w:val="24"/>
              </w:rPr>
              <w:t xml:space="preserve"> la ghidul solicitantului</w:t>
            </w:r>
            <w:r w:rsidR="004C53B1" w:rsidRPr="00C942EC">
              <w:rPr>
                <w:rFonts w:asciiTheme="minorHAnsi" w:hAnsiTheme="minorHAnsi" w:cstheme="minorHAnsi"/>
                <w:bCs/>
                <w:color w:val="002060"/>
                <w:szCs w:val="24"/>
              </w:rPr>
              <w:t>?</w:t>
            </w:r>
          </w:p>
        </w:tc>
        <w:tc>
          <w:tcPr>
            <w:tcW w:w="258" w:type="pct"/>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2F39A6B1"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Pr="00C942EC">
              <w:rPr>
                <w:rFonts w:asciiTheme="minorHAnsi" w:hAnsiTheme="minorHAnsi" w:cstheme="minorHAnsi"/>
                <w:b/>
                <w:color w:val="002060"/>
                <w:sz w:val="24"/>
              </w:rPr>
              <w:t xml:space="preserve"> este cazul</w:t>
            </w:r>
          </w:p>
          <w:p w14:paraId="0C312424" w14:textId="72DB219A" w:rsidR="00922C05" w:rsidRPr="00C942EC" w:rsidRDefault="009D4E6F">
            <w:pPr>
              <w:pStyle w:val="ListParagraph"/>
              <w:numPr>
                <w:ilvl w:val="0"/>
                <w:numId w:val="22"/>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Notă justificativă prezintă</w:t>
            </w:r>
            <w:r w:rsidR="004C53B1"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4EB0A9E7" w:rsidR="00922C05" w:rsidRPr="00C942EC"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VI.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pPr>
              <w:pStyle w:val="Header"/>
              <w:numPr>
                <w:ilvl w:val="0"/>
                <w:numId w:val="8"/>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58ACC31B"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r w:rsidR="0029170F">
              <w:rPr>
                <w:rFonts w:asciiTheme="minorHAnsi" w:hAnsiTheme="minorHAnsi" w:cstheme="minorHAnsi"/>
                <w:b/>
                <w:color w:val="002060"/>
                <w:sz w:val="24"/>
              </w:rPr>
              <w:t xml:space="preserve"> (pentru Acțiunea A)</w:t>
            </w:r>
          </w:p>
          <w:p w14:paraId="432BC627" w14:textId="3F467B65" w:rsidR="00922C05" w:rsidRPr="00C942EC" w:rsidRDefault="00922C05">
            <w:pPr>
              <w:pStyle w:val="ListParagraph"/>
              <w:numPr>
                <w:ilvl w:val="0"/>
                <w:numId w:val="23"/>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anexate documentele aplicabile care dovedesc dreptul de proprietate </w:t>
            </w:r>
            <w:r w:rsidR="000C2D8A" w:rsidRPr="00C942EC">
              <w:rPr>
                <w:rFonts w:asciiTheme="minorHAnsi" w:hAnsiTheme="minorHAnsi" w:cstheme="minorHAnsi"/>
                <w:color w:val="002060"/>
                <w:szCs w:val="24"/>
              </w:rPr>
              <w:t>publică/</w:t>
            </w:r>
            <w:r w:rsidR="000C2D8A">
              <w:rPr>
                <w:rFonts w:asciiTheme="minorHAnsi" w:hAnsiTheme="minorHAnsi" w:cstheme="minorHAnsi"/>
                <w:color w:val="002060"/>
                <w:szCs w:val="24"/>
              </w:rPr>
              <w:t>privată/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lastRenderedPageBreak/>
              <w:t xml:space="preserve">Sunt anexate extrase de carte funciară din care să rezulte intabularea, precum și încheierea, emise cu maximum 30 de zile de înainte de depunere? </w:t>
            </w:r>
          </w:p>
          <w:p w14:paraId="7F7162AA" w14:textId="77777777" w:rsidR="00922C05" w:rsidRPr="00C942EC"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3BE3020E" w14:textId="77777777" w:rsidR="00922C05" w:rsidRDefault="00922C05">
            <w:pPr>
              <w:pStyle w:val="Header"/>
              <w:numPr>
                <w:ilvl w:val="0"/>
                <w:numId w:val="23"/>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7F2BEB26" w14:textId="7CC63380" w:rsidR="000C2D8A" w:rsidRPr="00A10FAB" w:rsidRDefault="00ED483A" w:rsidP="00D537BD">
            <w:pPr>
              <w:pStyle w:val="ListParagraph"/>
              <w:numPr>
                <w:ilvl w:val="0"/>
                <w:numId w:val="23"/>
              </w:numPr>
              <w:tabs>
                <w:tab w:val="center" w:pos="460"/>
              </w:tabs>
              <w:spacing w:after="0"/>
              <w:rPr>
                <w:rFonts w:asciiTheme="minorHAnsi" w:hAnsiTheme="minorHAnsi" w:cstheme="minorHAnsi"/>
                <w:color w:val="002060"/>
                <w:szCs w:val="24"/>
              </w:rPr>
            </w:pPr>
            <w:r w:rsidRPr="000C2D8A">
              <w:rPr>
                <w:rFonts w:asciiTheme="minorHAnsi" w:hAnsiTheme="minorHAnsi" w:cstheme="minorHAnsi"/>
                <w:color w:val="002060"/>
                <w:szCs w:val="24"/>
              </w:rPr>
              <w:t>Este anexat Certificatul de urbanism?</w:t>
            </w:r>
          </w:p>
          <w:p w14:paraId="0ED2A07D" w14:textId="120511C4" w:rsidR="00922C05" w:rsidRPr="00C942EC"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163A73D" w14:textId="5723A6C3" w:rsidR="00922C05" w:rsidRPr="00C942EC" w:rsidRDefault="00922C05">
            <w:pPr>
              <w:pStyle w:val="ListParagraph"/>
              <w:numPr>
                <w:ilvl w:val="0"/>
                <w:numId w:val="19"/>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r w:rsidR="008C4B92" w:rsidRPr="00C942EC">
              <w:rPr>
                <w:rFonts w:asciiTheme="minorHAnsi" w:hAnsiTheme="minorHAnsi" w:cstheme="minorHAnsi"/>
                <w:color w:val="002060"/>
                <w:szCs w:val="24"/>
              </w:rPr>
              <w:t>;</w:t>
            </w:r>
          </w:p>
          <w:p w14:paraId="2713A21C" w14:textId="0DC17836" w:rsidR="00922C05" w:rsidRPr="00C942EC" w:rsidRDefault="00922C05">
            <w:pPr>
              <w:pStyle w:val="ListParagraph"/>
              <w:numPr>
                <w:ilvl w:val="0"/>
                <w:numId w:val="19"/>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C942EC">
              <w:rPr>
                <w:rFonts w:asciiTheme="minorHAnsi" w:hAnsiTheme="minorHAnsi" w:cstheme="minorHAnsi"/>
                <w:color w:val="002060"/>
                <w:szCs w:val="24"/>
              </w:rPr>
              <w:t>;</w:t>
            </w:r>
          </w:p>
          <w:p w14:paraId="373EC292" w14:textId="522D5C46" w:rsidR="00922C05" w:rsidRPr="00C942EC" w:rsidRDefault="00922C05">
            <w:pPr>
              <w:pStyle w:val="ListParagraph"/>
              <w:numPr>
                <w:ilvl w:val="0"/>
                <w:numId w:val="19"/>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r w:rsidR="008C4B92" w:rsidRPr="00C942EC">
              <w:rPr>
                <w:rFonts w:asciiTheme="minorHAnsi" w:hAnsiTheme="minorHAnsi" w:cstheme="minorHAnsi"/>
                <w:color w:val="002060"/>
                <w:szCs w:val="24"/>
              </w:rPr>
              <w:t>;</w:t>
            </w:r>
          </w:p>
          <w:p w14:paraId="7DBB2FEE" w14:textId="60617E7C" w:rsidR="00057871" w:rsidRPr="004727FB" w:rsidRDefault="00922C05" w:rsidP="004727FB">
            <w:pPr>
              <w:pStyle w:val="ListParagraph"/>
              <w:numPr>
                <w:ilvl w:val="0"/>
                <w:numId w:val="19"/>
              </w:numPr>
              <w:spacing w:after="0"/>
              <w:rPr>
                <w:color w:val="002060"/>
              </w:rPr>
            </w:pPr>
            <w:r w:rsidRPr="00C942EC">
              <w:rPr>
                <w:rFonts w:asciiTheme="minorHAnsi" w:hAnsiTheme="minorHAnsi" w:cstheme="minorHAnsi"/>
                <w:color w:val="002060"/>
                <w:szCs w:val="24"/>
              </w:rPr>
              <w:t>să nu fie afectate de dezmembrăminte ale dreptului de proprietate</w:t>
            </w:r>
            <w:r w:rsidR="004727FB">
              <w:rPr>
                <w:rFonts w:asciiTheme="minorHAnsi" w:hAnsiTheme="minorHAnsi" w:cstheme="minorHAnsi"/>
                <w:color w:val="002060"/>
                <w:szCs w:val="24"/>
              </w:rPr>
              <w:t>.</w:t>
            </w:r>
          </w:p>
        </w:tc>
        <w:tc>
          <w:tcPr>
            <w:tcW w:w="258" w:type="pct"/>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194753C"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79D7807" w14:textId="7236618C"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VIII. Corelarea documentelor de proprietate/administrare, după caz, cu Cererea de finanțare (inclusiv anexele la aceasta)</w:t>
            </w:r>
            <w:r w:rsidR="00655ECA">
              <w:rPr>
                <w:rFonts w:asciiTheme="minorHAnsi" w:hAnsiTheme="minorHAnsi" w:cstheme="minorHAnsi"/>
                <w:b/>
                <w:color w:val="002060"/>
                <w:sz w:val="24"/>
              </w:rPr>
              <w:t xml:space="preserve"> (pentru Acțiunea A)</w:t>
            </w:r>
          </w:p>
          <w:p w14:paraId="69C468A6" w14:textId="366D13CD" w:rsidR="008C4B92" w:rsidRPr="00C942EC"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Suprafețele din documentele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anexate sunt acoperitoare pentru suprafața</w:t>
            </w:r>
            <w:r w:rsidR="008C4B92" w:rsidRPr="00C942EC">
              <w:rPr>
                <w:rFonts w:asciiTheme="minorHAnsi" w:hAnsiTheme="minorHAnsi" w:cstheme="minorHAnsi"/>
                <w:color w:val="002060"/>
                <w:sz w:val="24"/>
                <w:lang w:eastAsia="ro-RO"/>
              </w:rPr>
              <w:t xml:space="preserve"> menționată</w:t>
            </w:r>
            <w:r w:rsidRPr="00C942EC">
              <w:rPr>
                <w:rFonts w:asciiTheme="minorHAnsi" w:hAnsiTheme="minorHAnsi" w:cstheme="minorHAnsi"/>
                <w:color w:val="002060"/>
                <w:sz w:val="24"/>
                <w:lang w:eastAsia="ro-RO"/>
              </w:rPr>
              <w:t>/</w:t>
            </w:r>
            <w:r w:rsidR="008C4B92"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amplasamentul</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menționat în cadrul documentației tehnico-economice pentru imobilele aferente investiției proiectului, iar informațiile se corelează cu cele menționate în cadrul cererii de finanțare / Certificatului de urbanism</w:t>
            </w:r>
            <w:r w:rsidR="004C53B1" w:rsidRPr="00C942EC">
              <w:rPr>
                <w:rFonts w:asciiTheme="minorHAnsi" w:hAnsiTheme="minorHAnsi" w:cstheme="minorHAnsi"/>
                <w:color w:val="002060"/>
                <w:sz w:val="24"/>
                <w:lang w:eastAsia="ro-RO"/>
              </w:rPr>
              <w:t xml:space="preserve"> -  </w:t>
            </w:r>
            <w:r w:rsidRPr="00C942EC">
              <w:rPr>
                <w:rFonts w:asciiTheme="minorHAnsi" w:hAnsiTheme="minorHAnsi" w:cstheme="minorHAnsi"/>
                <w:color w:val="002060"/>
                <w:sz w:val="24"/>
                <w:lang w:eastAsia="ro-RO"/>
              </w:rPr>
              <w:t xml:space="preserve">Anexa </w:t>
            </w:r>
            <w:r w:rsidR="008C4B92" w:rsidRPr="00C942EC">
              <w:rPr>
                <w:rFonts w:asciiTheme="minorHAnsi" w:hAnsiTheme="minorHAnsi" w:cstheme="minorHAnsi"/>
                <w:color w:val="002060"/>
                <w:sz w:val="24"/>
                <w:lang w:eastAsia="ro-RO"/>
              </w:rPr>
              <w:t>7:</w:t>
            </w:r>
            <w:r w:rsidRPr="00C942EC">
              <w:rPr>
                <w:rFonts w:asciiTheme="minorHAnsi" w:hAnsiTheme="minorHAnsi" w:cstheme="minorHAnsi"/>
                <w:color w:val="002060"/>
                <w:sz w:val="24"/>
                <w:lang w:eastAsia="ro-RO"/>
              </w:rPr>
              <w:t xml:space="preserve"> Tabelul centralizator pentru documente ce dovedesc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p>
          <w:p w14:paraId="4EAA9F45" w14:textId="27BBC6C0" w:rsidR="00922C05" w:rsidRPr="00C942EC"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Numărul cărților funciare și numerele cadastrale corespund cu informațiile incluse în cadrul documentației-tehnico economice, cererii de finanțare și Certificatului de urbanism anexat?</w:t>
            </w:r>
          </w:p>
        </w:tc>
        <w:tc>
          <w:tcPr>
            <w:tcW w:w="258" w:type="pct"/>
          </w:tcPr>
          <w:p w14:paraId="02AD072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2F89BB7"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567AA3E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9EFDA3F"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91D19B8"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IX. Caracterul durabil al investiției în conformitate cu art. 65 din Regulamentul  (UE) 2021/1060 al  Parlamentului European și al Consiliului</w:t>
            </w:r>
          </w:p>
          <w:p w14:paraId="10C46FDA" w14:textId="78AED1B1" w:rsidR="00922C05" w:rsidRPr="00C942EC" w:rsidRDefault="00922C05">
            <w:pPr>
              <w:pStyle w:val="Header"/>
              <w:numPr>
                <w:ilvl w:val="0"/>
                <w:numId w:val="24"/>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 Solicitantul, inclusiv partenerii dacă este cazul, fac dovada capacității financiare</w:t>
            </w:r>
          </w:p>
          <w:p w14:paraId="698A0D9D" w14:textId="0B10C687" w:rsidR="00C36C7D" w:rsidRDefault="00922C05" w:rsidP="00D91657">
            <w:pPr>
              <w:pStyle w:val="ListParagraph"/>
              <w:numPr>
                <w:ilvl w:val="0"/>
                <w:numId w:val="33"/>
              </w:numPr>
              <w:tabs>
                <w:tab w:val="center" w:pos="426"/>
              </w:tabs>
              <w:spacing w:after="0"/>
              <w:rPr>
                <w:rFonts w:asciiTheme="minorHAnsi" w:hAnsiTheme="minorHAnsi" w:cstheme="minorHAnsi"/>
                <w:color w:val="002060"/>
              </w:rPr>
            </w:pPr>
            <w:r w:rsidRPr="00C36C7D">
              <w:rPr>
                <w:rFonts w:asciiTheme="minorHAnsi" w:hAnsiTheme="minorHAnsi" w:cstheme="minorHAnsi"/>
                <w:color w:val="002060"/>
              </w:rPr>
              <w:t>Este atașată Hotărârea de aprobare a proiectului</w:t>
            </w:r>
            <w:r w:rsidR="0040719E" w:rsidRPr="00C36C7D">
              <w:rPr>
                <w:rFonts w:asciiTheme="minorHAnsi" w:hAnsiTheme="minorHAnsi" w:cstheme="minorHAnsi"/>
                <w:color w:val="002060"/>
              </w:rPr>
              <w:t xml:space="preserve"> (Anexa </w:t>
            </w:r>
            <w:r w:rsidR="00017AC6">
              <w:rPr>
                <w:rFonts w:asciiTheme="minorHAnsi" w:hAnsiTheme="minorHAnsi" w:cstheme="minorHAnsi"/>
                <w:color w:val="002060"/>
              </w:rPr>
              <w:t xml:space="preserve">nr. </w:t>
            </w:r>
            <w:r w:rsidR="0040719E" w:rsidRPr="00C36C7D">
              <w:rPr>
                <w:rFonts w:asciiTheme="minorHAnsi" w:hAnsiTheme="minorHAnsi" w:cstheme="minorHAnsi"/>
                <w:color w:val="002060"/>
              </w:rPr>
              <w:t>8)</w:t>
            </w:r>
            <w:r w:rsidRPr="00C36C7D">
              <w:rPr>
                <w:rFonts w:asciiTheme="minorHAnsi" w:hAnsiTheme="minorHAnsi" w:cstheme="minorHAnsi"/>
                <w:color w:val="002060"/>
              </w:rPr>
              <w:t xml:space="preserve"> și a cheltuielilor aferente, pentru solicitant și parteneri</w:t>
            </w:r>
            <w:r w:rsidR="004C53B1" w:rsidRPr="00C36C7D">
              <w:rPr>
                <w:rFonts w:asciiTheme="minorHAnsi" w:hAnsiTheme="minorHAnsi" w:cstheme="minorHAnsi"/>
                <w:color w:val="002060"/>
              </w:rPr>
              <w:t>,</w:t>
            </w:r>
            <w:r w:rsidRPr="00C36C7D">
              <w:rPr>
                <w:rFonts w:asciiTheme="minorHAnsi" w:hAnsiTheme="minorHAnsi" w:cstheme="minorHAnsi"/>
                <w:color w:val="002060"/>
              </w:rPr>
              <w:t xml:space="preserve"> dacă este cazul?</w:t>
            </w:r>
            <w:r w:rsidR="002047E3" w:rsidRPr="00C36C7D">
              <w:rPr>
                <w:rFonts w:asciiTheme="minorHAnsi" w:hAnsiTheme="minorHAnsi" w:cstheme="minorHAnsi"/>
                <w:color w:val="002060"/>
              </w:rPr>
              <w:t xml:space="preserve"> </w:t>
            </w:r>
          </w:p>
          <w:p w14:paraId="00824811" w14:textId="1FF0877A" w:rsidR="004C53B1" w:rsidRPr="00C36C7D" w:rsidRDefault="00922C05" w:rsidP="00121C1F">
            <w:pPr>
              <w:pStyle w:val="ListParagraph"/>
              <w:numPr>
                <w:ilvl w:val="0"/>
                <w:numId w:val="33"/>
              </w:numPr>
              <w:tabs>
                <w:tab w:val="center" w:pos="426"/>
              </w:tabs>
              <w:spacing w:after="0"/>
              <w:rPr>
                <w:rFonts w:asciiTheme="minorHAnsi" w:hAnsiTheme="minorHAnsi" w:cstheme="minorHAnsi"/>
                <w:color w:val="002060"/>
              </w:rPr>
            </w:pPr>
            <w:r w:rsidRPr="00C36C7D">
              <w:rPr>
                <w:rFonts w:asciiTheme="minorHAnsi" w:hAnsiTheme="minorHAnsi" w:cstheme="minorHAnsi"/>
                <w:color w:val="002060"/>
              </w:rPr>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922C05" w:rsidRPr="00C942EC" w:rsidRDefault="00922C05">
            <w:pPr>
              <w:pStyle w:val="Header"/>
              <w:numPr>
                <w:ilvl w:val="0"/>
                <w:numId w:val="33"/>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77777777" w:rsidR="00922C05" w:rsidRPr="00ED483A" w:rsidRDefault="00922C05" w:rsidP="00FE5F7E">
            <w:pPr>
              <w:spacing w:before="0" w:after="0"/>
              <w:jc w:val="both"/>
              <w:rPr>
                <w:rFonts w:asciiTheme="minorHAnsi" w:hAnsiTheme="minorHAnsi" w:cstheme="minorHAnsi"/>
                <w:b/>
                <w:bCs/>
                <w:color w:val="002060"/>
                <w:sz w:val="24"/>
                <w:lang w:eastAsia="ro-RO"/>
              </w:rPr>
            </w:pPr>
            <w:r w:rsidRPr="00ED483A">
              <w:rPr>
                <w:rFonts w:asciiTheme="minorHAnsi" w:hAnsiTheme="minorHAnsi" w:cstheme="minorHAnsi"/>
                <w:b/>
                <w:bCs/>
                <w:color w:val="002060"/>
                <w:sz w:val="24"/>
                <w:lang w:eastAsia="ro-RO"/>
              </w:rPr>
              <w:t xml:space="preserve">XI. Încadrarea proiectului și a activităților sale privind investițiile în acțiunile specifice sprijinite în cadrul Obiectivului Specific  </w:t>
            </w:r>
          </w:p>
          <w:p w14:paraId="1F0E4479" w14:textId="177E8DE2" w:rsidR="00922C05" w:rsidRPr="00ED483A" w:rsidRDefault="00DF3AF6">
            <w:pPr>
              <w:pStyle w:val="ListParagraph"/>
              <w:numPr>
                <w:ilvl w:val="0"/>
                <w:numId w:val="28"/>
              </w:numPr>
              <w:spacing w:after="0"/>
              <w:rPr>
                <w:rFonts w:asciiTheme="minorHAnsi" w:hAnsiTheme="minorHAnsi" w:cstheme="minorHAnsi"/>
                <w:color w:val="002060"/>
                <w:szCs w:val="24"/>
              </w:rPr>
            </w:pPr>
            <w:r w:rsidRPr="00ED483A">
              <w:rPr>
                <w:rFonts w:asciiTheme="minorHAnsi" w:hAnsiTheme="minorHAnsi" w:cstheme="minorHAnsi"/>
                <w:color w:val="002060"/>
                <w:szCs w:val="24"/>
              </w:rPr>
              <w:t>p</w:t>
            </w:r>
            <w:r w:rsidR="00922C05" w:rsidRPr="00ED483A">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58CC4830" w14:textId="3CE792DD" w:rsidR="002E1184" w:rsidRPr="002E1184" w:rsidRDefault="002E1184" w:rsidP="002E1184">
            <w:pPr>
              <w:pStyle w:val="ListParagraph"/>
              <w:numPr>
                <w:ilvl w:val="0"/>
                <w:numId w:val="28"/>
              </w:numPr>
              <w:spacing w:after="0"/>
              <w:rPr>
                <w:rFonts w:asciiTheme="minorHAnsi" w:hAnsiTheme="minorHAnsi" w:cstheme="minorHAnsi"/>
                <w:color w:val="002060"/>
                <w:szCs w:val="24"/>
              </w:rPr>
            </w:pPr>
            <w:r w:rsidRPr="002E1184">
              <w:rPr>
                <w:rFonts w:asciiTheme="minorHAnsi" w:hAnsiTheme="minorHAnsi" w:cstheme="minorHAnsi"/>
                <w:color w:val="002060"/>
                <w:szCs w:val="24"/>
              </w:rPr>
              <w:t xml:space="preserve">proiectul vizează exclusiv o singură </w:t>
            </w:r>
            <w:r w:rsidR="00EF10BE">
              <w:rPr>
                <w:rFonts w:asciiTheme="minorHAnsi" w:hAnsiTheme="minorHAnsi" w:cstheme="minorHAnsi"/>
                <w:color w:val="002060"/>
                <w:szCs w:val="24"/>
              </w:rPr>
              <w:t>entitate</w:t>
            </w:r>
            <w:r w:rsidRPr="002E1184">
              <w:rPr>
                <w:rFonts w:asciiTheme="minorHAnsi" w:hAnsiTheme="minorHAnsi" w:cstheme="minorHAnsi"/>
                <w:color w:val="002060"/>
                <w:szCs w:val="24"/>
              </w:rPr>
              <w:t xml:space="preserve"> din grupul țintă eligibil; </w:t>
            </w:r>
          </w:p>
          <w:p w14:paraId="2FFA5080" w14:textId="1AF9F9F6" w:rsidR="002E1184" w:rsidRPr="002E1184" w:rsidRDefault="002E1184" w:rsidP="002E1184">
            <w:pPr>
              <w:pStyle w:val="ListParagraph"/>
              <w:numPr>
                <w:ilvl w:val="0"/>
                <w:numId w:val="28"/>
              </w:numPr>
              <w:spacing w:after="0"/>
              <w:rPr>
                <w:rFonts w:asciiTheme="minorHAnsi" w:hAnsiTheme="minorHAnsi" w:cstheme="minorHAnsi"/>
                <w:color w:val="002060"/>
                <w:szCs w:val="24"/>
              </w:rPr>
            </w:pPr>
            <w:r w:rsidRPr="002E1184">
              <w:rPr>
                <w:rFonts w:asciiTheme="minorHAnsi" w:hAnsiTheme="minorHAnsi" w:cstheme="minorHAnsi"/>
                <w:color w:val="002060"/>
                <w:szCs w:val="24"/>
              </w:rPr>
              <w:t>proiectul vizează investiții de tipul dotare;</w:t>
            </w:r>
          </w:p>
          <w:p w14:paraId="30EF0A07" w14:textId="77777777" w:rsidR="002E1184" w:rsidRPr="002E1184" w:rsidRDefault="002E1184" w:rsidP="002E1184">
            <w:pPr>
              <w:pStyle w:val="ListParagraph"/>
              <w:numPr>
                <w:ilvl w:val="0"/>
                <w:numId w:val="28"/>
              </w:numPr>
              <w:spacing w:after="0"/>
              <w:rPr>
                <w:rFonts w:asciiTheme="minorHAnsi" w:hAnsiTheme="minorHAnsi" w:cstheme="minorHAnsi"/>
                <w:color w:val="002060"/>
                <w:szCs w:val="24"/>
              </w:rPr>
            </w:pPr>
            <w:r w:rsidRPr="002E1184">
              <w:rPr>
                <w:rFonts w:asciiTheme="minorHAnsi" w:hAnsiTheme="minorHAnsi" w:cstheme="minorHAnsi"/>
                <w:color w:val="002060"/>
                <w:szCs w:val="24"/>
              </w:rPr>
              <w:t>valoarea eligibilă finanțată din Programul Sănătate a proiectului este în limitele prevăzute la secțiunea 5.4;</w:t>
            </w:r>
          </w:p>
          <w:p w14:paraId="5D608BFA" w14:textId="77777777" w:rsidR="002E1184" w:rsidRPr="002E1184" w:rsidRDefault="002E1184" w:rsidP="002E1184">
            <w:pPr>
              <w:pStyle w:val="ListParagraph"/>
              <w:numPr>
                <w:ilvl w:val="0"/>
                <w:numId w:val="28"/>
              </w:numPr>
              <w:spacing w:after="0"/>
              <w:rPr>
                <w:rFonts w:asciiTheme="minorHAnsi" w:hAnsiTheme="minorHAnsi" w:cstheme="minorHAnsi"/>
                <w:color w:val="002060"/>
                <w:szCs w:val="24"/>
              </w:rPr>
            </w:pPr>
            <w:r w:rsidRPr="002E1184">
              <w:rPr>
                <w:rFonts w:asciiTheme="minorHAnsi" w:hAnsiTheme="minorHAnsi" w:cstheme="minorHAnsi"/>
                <w:color w:val="002060"/>
                <w:szCs w:val="24"/>
              </w:rPr>
              <w:t>proiectul NU cuprinde activități de tip FSE+ (cu excepția celor menționate la punctul  5.2.4. Activități neeligibile);</w:t>
            </w:r>
          </w:p>
          <w:p w14:paraId="5BE6E310" w14:textId="1FBEFFDA" w:rsidR="002E1184" w:rsidRPr="002E1184" w:rsidRDefault="002E1184" w:rsidP="002E1184">
            <w:pPr>
              <w:pStyle w:val="ListParagraph"/>
              <w:numPr>
                <w:ilvl w:val="0"/>
                <w:numId w:val="28"/>
              </w:numPr>
              <w:spacing w:after="0"/>
              <w:rPr>
                <w:rFonts w:asciiTheme="minorHAnsi" w:hAnsiTheme="minorHAnsi" w:cstheme="minorHAnsi"/>
                <w:color w:val="002060"/>
                <w:szCs w:val="24"/>
              </w:rPr>
            </w:pPr>
            <w:r w:rsidRPr="002E1184">
              <w:rPr>
                <w:rFonts w:asciiTheme="minorHAnsi" w:hAnsiTheme="minorHAnsi" w:cstheme="minorHAnsi"/>
                <w:color w:val="002060"/>
                <w:szCs w:val="24"/>
              </w:rPr>
              <w:lastRenderedPageBreak/>
              <w:t xml:space="preserve">pentru </w:t>
            </w:r>
            <w:r w:rsidR="00EF10BE">
              <w:rPr>
                <w:rFonts w:asciiTheme="minorHAnsi" w:hAnsiTheme="minorHAnsi" w:cstheme="minorHAnsi"/>
                <w:color w:val="002060"/>
                <w:szCs w:val="24"/>
              </w:rPr>
              <w:t>entitatea</w:t>
            </w:r>
            <w:r w:rsidRPr="002E1184">
              <w:rPr>
                <w:rFonts w:asciiTheme="minorHAnsi" w:hAnsiTheme="minorHAnsi" w:cstheme="minorHAnsi"/>
                <w:color w:val="002060"/>
                <w:szCs w:val="24"/>
              </w:rPr>
              <w:t xml:space="preserve"> vizată de proiect, solicitantul a depus o singură cerere de finanțare în cadrul prezentului apel. În situația în care se vor depune mai multe cereri de finanțare pentru ace</w:t>
            </w:r>
            <w:r w:rsidR="00967697">
              <w:rPr>
                <w:rFonts w:asciiTheme="minorHAnsi" w:hAnsiTheme="minorHAnsi" w:cstheme="minorHAnsi"/>
                <w:color w:val="002060"/>
                <w:szCs w:val="24"/>
              </w:rPr>
              <w:t>e</w:t>
            </w:r>
            <w:r w:rsidRPr="002E1184">
              <w:rPr>
                <w:rFonts w:asciiTheme="minorHAnsi" w:hAnsiTheme="minorHAnsi" w:cstheme="minorHAnsi"/>
                <w:color w:val="002060"/>
                <w:szCs w:val="24"/>
              </w:rPr>
              <w:t xml:space="preserve">ași </w:t>
            </w:r>
            <w:r w:rsidR="00967697">
              <w:rPr>
                <w:rFonts w:asciiTheme="minorHAnsi" w:hAnsiTheme="minorHAnsi" w:cstheme="minorHAnsi"/>
                <w:color w:val="002060"/>
                <w:szCs w:val="24"/>
              </w:rPr>
              <w:t>unitate școlară publică</w:t>
            </w:r>
            <w:r w:rsidRPr="002E1184">
              <w:rPr>
                <w:rFonts w:asciiTheme="minorHAnsi" w:hAnsiTheme="minorHAnsi" w:cstheme="minorHAnsi"/>
                <w:color w:val="002060"/>
                <w:szCs w:val="24"/>
              </w:rPr>
              <w:t xml:space="preserve">, toate proiectele </w:t>
            </w:r>
            <w:r w:rsidR="00AA3930">
              <w:rPr>
                <w:rFonts w:asciiTheme="minorHAnsi" w:hAnsiTheme="minorHAnsi" w:cstheme="minorHAnsi"/>
                <w:color w:val="002060"/>
                <w:szCs w:val="24"/>
              </w:rPr>
              <w:t>pot</w:t>
            </w:r>
            <w:r w:rsidRPr="002E1184">
              <w:rPr>
                <w:rFonts w:asciiTheme="minorHAnsi" w:hAnsiTheme="minorHAnsi" w:cstheme="minorHAnsi"/>
                <w:color w:val="002060"/>
                <w:szCs w:val="24"/>
              </w:rPr>
              <w:t xml:space="preserve"> fi respinse;</w:t>
            </w:r>
          </w:p>
          <w:p w14:paraId="43A1D692" w14:textId="77777777" w:rsidR="002E1184" w:rsidRPr="002E1184" w:rsidRDefault="002E1184" w:rsidP="002E1184">
            <w:pPr>
              <w:pStyle w:val="ListParagraph"/>
              <w:numPr>
                <w:ilvl w:val="0"/>
                <w:numId w:val="28"/>
              </w:numPr>
              <w:spacing w:after="0"/>
              <w:rPr>
                <w:rFonts w:asciiTheme="minorHAnsi" w:hAnsiTheme="minorHAnsi" w:cstheme="minorHAnsi"/>
                <w:color w:val="002060"/>
                <w:szCs w:val="24"/>
              </w:rPr>
            </w:pPr>
            <w:r w:rsidRPr="002E1184">
              <w:rPr>
                <w:rFonts w:asciiTheme="minorHAnsi" w:hAnsiTheme="minorHAnsi" w:cstheme="minorHAnsi"/>
                <w:color w:val="002060"/>
                <w:szCs w:val="24"/>
              </w:rPr>
              <w:t xml:space="preserve">proiectul nu vizează investiții în clădiri care sunt expertizate tehnic </w:t>
            </w:r>
            <w:proofErr w:type="spellStart"/>
            <w:r w:rsidRPr="002E1184">
              <w:rPr>
                <w:rFonts w:asciiTheme="minorHAnsi" w:hAnsiTheme="minorHAnsi" w:cstheme="minorHAnsi"/>
                <w:color w:val="002060"/>
                <w:szCs w:val="24"/>
              </w:rPr>
              <w:t>şi</w:t>
            </w:r>
            <w:proofErr w:type="spellEnd"/>
            <w:r w:rsidRPr="002E1184">
              <w:rPr>
                <w:rFonts w:asciiTheme="minorHAnsi" w:hAnsiTheme="minorHAnsi" w:cstheme="minorHAnsi"/>
                <w:color w:val="002060"/>
                <w:szCs w:val="24"/>
              </w:rPr>
              <w:t xml:space="preserve"> încadrate în clasa I sau II de risc seismic la care nu s-au executat sau se află în curs de execuție lucrări de intervenție pentru creșterea nivelului de siguranță la acțiuni seismice a construcției existente;</w:t>
            </w:r>
          </w:p>
          <w:p w14:paraId="5E6B766A" w14:textId="77777777" w:rsidR="002E1184" w:rsidRPr="002E1184" w:rsidRDefault="002E1184" w:rsidP="002E1184">
            <w:pPr>
              <w:pStyle w:val="ListParagraph"/>
              <w:numPr>
                <w:ilvl w:val="0"/>
                <w:numId w:val="28"/>
              </w:numPr>
              <w:spacing w:after="0"/>
              <w:rPr>
                <w:rFonts w:asciiTheme="minorHAnsi" w:hAnsiTheme="minorHAnsi" w:cstheme="minorHAnsi"/>
                <w:color w:val="002060"/>
                <w:szCs w:val="24"/>
              </w:rPr>
            </w:pPr>
            <w:r w:rsidRPr="002E1184">
              <w:rPr>
                <w:rFonts w:asciiTheme="minorHAnsi" w:hAnsiTheme="minorHAnsi" w:cstheme="minorHAnsi"/>
                <w:color w:val="002060"/>
                <w:szCs w:val="24"/>
              </w:rPr>
              <w:t>proiectul NU face în mod direct obiectul unui aviz motivat al Comisiei cu privire la o încălcare în temeiul articolului 258 din TFUE care pune în pericol legalitatea și regularitatea cheltuielilor sau desfășurarea proiectului;</w:t>
            </w:r>
          </w:p>
          <w:p w14:paraId="5BAABB3D" w14:textId="77777777" w:rsidR="002E1184" w:rsidRPr="002E1184" w:rsidRDefault="002E1184" w:rsidP="002E1184">
            <w:pPr>
              <w:pStyle w:val="ListParagraph"/>
              <w:numPr>
                <w:ilvl w:val="0"/>
                <w:numId w:val="28"/>
              </w:numPr>
              <w:spacing w:after="0"/>
              <w:rPr>
                <w:rFonts w:asciiTheme="minorHAnsi" w:hAnsiTheme="minorHAnsi" w:cstheme="minorHAnsi"/>
                <w:color w:val="002060"/>
                <w:szCs w:val="24"/>
              </w:rPr>
            </w:pPr>
            <w:r w:rsidRPr="002E1184">
              <w:rPr>
                <w:rFonts w:asciiTheme="minorHAnsi" w:hAnsiTheme="minorHAnsi" w:cstheme="minorHAnsi"/>
                <w:color w:val="002060"/>
                <w:szCs w:val="24"/>
              </w:rPr>
              <w:t xml:space="preserve">proiectul NU a fost finalizat fizic sau implementat integral înainte de depunerea cererii de finanțare, indiferent dacă au fost efectuate sau nu toate plățile aferente (art. 63 alin 6 din Regulamentul UE de stabilire a dispozițiilor comune nr. 2021/1060); </w:t>
            </w:r>
          </w:p>
          <w:p w14:paraId="5E30D112" w14:textId="28EB64F0" w:rsidR="00922C05" w:rsidRPr="00967697" w:rsidRDefault="002E1184" w:rsidP="00967697">
            <w:pPr>
              <w:pStyle w:val="ListParagraph"/>
              <w:numPr>
                <w:ilvl w:val="0"/>
                <w:numId w:val="28"/>
              </w:numPr>
              <w:spacing w:after="0"/>
              <w:rPr>
                <w:rFonts w:asciiTheme="minorHAnsi" w:hAnsiTheme="minorHAnsi" w:cstheme="minorHAnsi"/>
                <w:color w:val="002060"/>
                <w:szCs w:val="24"/>
              </w:rPr>
            </w:pPr>
            <w:r w:rsidRPr="00967697">
              <w:rPr>
                <w:rFonts w:asciiTheme="minorHAnsi" w:hAnsiTheme="minorHAnsi" w:cstheme="minorHAnsi"/>
                <w:color w:val="002060"/>
                <w:szCs w:val="24"/>
              </w:rPr>
              <w:t xml:space="preserve">Proiectul </w:t>
            </w:r>
            <w:r w:rsidR="00967697">
              <w:rPr>
                <w:rFonts w:asciiTheme="minorHAnsi" w:hAnsiTheme="minorHAnsi" w:cstheme="minorHAnsi"/>
                <w:color w:val="002060"/>
                <w:szCs w:val="24"/>
              </w:rPr>
              <w:t xml:space="preserve">nu </w:t>
            </w:r>
            <w:r w:rsidRPr="00967697">
              <w:rPr>
                <w:rFonts w:asciiTheme="minorHAnsi" w:hAnsiTheme="minorHAnsi" w:cstheme="minorHAnsi"/>
                <w:color w:val="002060"/>
                <w:szCs w:val="24"/>
              </w:rPr>
              <w:t>se limitează doar la eficiența energetică și are în vedere eficiența resurselor</w:t>
            </w:r>
            <w:r w:rsidR="00967697">
              <w:rPr>
                <w:rFonts w:asciiTheme="minorHAnsi" w:hAnsiTheme="minorHAnsi" w:cstheme="minorHAnsi"/>
                <w:color w:val="002060"/>
                <w:szCs w:val="24"/>
              </w:rPr>
              <w:t>.</w:t>
            </w:r>
          </w:p>
        </w:tc>
        <w:tc>
          <w:tcPr>
            <w:tcW w:w="258" w:type="pct"/>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0C1B31AE"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XII. Grupul țintă al proiectului trebuie să se încadreze în categoriile eligibile menționate în  prezentul Ghid, respectiv</w:t>
            </w:r>
            <w:r w:rsidR="00EA0986">
              <w:rPr>
                <w:rFonts w:asciiTheme="minorHAnsi" w:hAnsiTheme="minorHAnsi" w:cstheme="minorHAnsi"/>
                <w:b/>
                <w:bCs/>
                <w:color w:val="002060"/>
                <w:sz w:val="24"/>
              </w:rPr>
              <w:t>:</w:t>
            </w:r>
          </w:p>
          <w:p w14:paraId="1F9D55A1" w14:textId="46B0661F" w:rsidR="00DF3AF6" w:rsidRPr="004E331B" w:rsidRDefault="00115801" w:rsidP="004E331B">
            <w:pPr>
              <w:pStyle w:val="ListParagraph"/>
              <w:spacing w:after="0"/>
              <w:ind w:left="360"/>
              <w:rPr>
                <w:rFonts w:asciiTheme="minorHAnsi" w:hAnsiTheme="minorHAnsi" w:cstheme="minorHAnsi"/>
                <w:color w:val="002060"/>
                <w:szCs w:val="24"/>
              </w:rPr>
            </w:pPr>
            <w:r w:rsidRPr="00115801">
              <w:rPr>
                <w:rFonts w:asciiTheme="minorHAnsi" w:hAnsiTheme="minorHAnsi" w:cstheme="minorHAnsi"/>
                <w:color w:val="002060"/>
                <w:szCs w:val="24"/>
              </w:rPr>
              <w:t>Unități școlare publice unde se vor furniza servicii de asistență medicală școlară, inclusiv servicii de sănătate orală.</w:t>
            </w:r>
          </w:p>
        </w:tc>
        <w:tc>
          <w:tcPr>
            <w:tcW w:w="258" w:type="pct"/>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DD61DF2" w14:textId="6CE0A9E4" w:rsidR="004633F6" w:rsidRPr="00C942EC" w:rsidRDefault="004633F6" w:rsidP="004633F6">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XIII. Proiectul respectă țintele minime ale indicatorilor de realizare imediată și de rezultat  - conform secțiunilor 3.8.1 </w:t>
            </w:r>
            <w:bookmarkStart w:id="1" w:name="_Toc141691626"/>
            <w:r w:rsidRPr="00C942EC">
              <w:rPr>
                <w:rFonts w:asciiTheme="minorHAnsi" w:hAnsiTheme="minorHAnsi" w:cstheme="minorHAnsi"/>
                <w:b/>
                <w:bCs/>
                <w:color w:val="002060"/>
                <w:sz w:val="24"/>
              </w:rPr>
              <w:t>Indicatori de realizare</w:t>
            </w:r>
            <w:bookmarkEnd w:id="1"/>
            <w:r w:rsidRPr="00C942EC">
              <w:rPr>
                <w:rFonts w:asciiTheme="minorHAnsi" w:hAnsiTheme="minorHAnsi" w:cstheme="minorHAnsi"/>
                <w:b/>
                <w:bCs/>
                <w:color w:val="002060"/>
                <w:sz w:val="24"/>
              </w:rPr>
              <w:t xml:space="preserve"> și 3.8.2. Indicatori de rezultat/ Anexa 2.1: Planificare țintă indicatori</w:t>
            </w:r>
          </w:p>
          <w:p w14:paraId="5D7CB49B" w14:textId="05265322" w:rsidR="004633F6" w:rsidRPr="00D81CCD" w:rsidRDefault="004633F6" w:rsidP="004633F6">
            <w:pPr>
              <w:spacing w:before="0" w:after="0"/>
              <w:jc w:val="both"/>
              <w:rPr>
                <w:rFonts w:asciiTheme="minorHAnsi" w:hAnsiTheme="minorHAnsi" w:cstheme="minorHAnsi"/>
                <w:color w:val="002060"/>
                <w:sz w:val="24"/>
              </w:rPr>
            </w:pPr>
            <w:r w:rsidRPr="00D81CCD">
              <w:rPr>
                <w:rFonts w:asciiTheme="minorHAnsi" w:hAnsiTheme="minorHAnsi" w:cstheme="minorHAnsi"/>
                <w:color w:val="17365D" w:themeColor="text2" w:themeShade="BF"/>
                <w:sz w:val="24"/>
              </w:rPr>
              <w:t xml:space="preserve">Proiectul </w:t>
            </w:r>
            <w:r w:rsidR="00D81CCD" w:rsidRPr="00D81CCD">
              <w:rPr>
                <w:rFonts w:asciiTheme="minorHAnsi" w:hAnsiTheme="minorHAnsi" w:cstheme="minorHAnsi"/>
                <w:color w:val="17365D" w:themeColor="text2" w:themeShade="BF"/>
                <w:sz w:val="24"/>
              </w:rPr>
              <w:t xml:space="preserve">nu </w:t>
            </w:r>
            <w:r w:rsidRPr="00D81CCD">
              <w:rPr>
                <w:rFonts w:asciiTheme="minorHAnsi" w:hAnsiTheme="minorHAnsi" w:cstheme="minorHAnsi"/>
                <w:color w:val="17365D" w:themeColor="text2" w:themeShade="BF"/>
                <w:sz w:val="24"/>
              </w:rPr>
              <w:t>include indicatorii suplimentari</w:t>
            </w:r>
          </w:p>
        </w:tc>
        <w:tc>
          <w:tcPr>
            <w:tcW w:w="258" w:type="pct"/>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XIV. Cheltuielile bugetului </w:t>
            </w:r>
          </w:p>
          <w:p w14:paraId="6C79C0FE" w14:textId="17357D2D" w:rsidR="004633F6" w:rsidRPr="00C942EC" w:rsidRDefault="004633F6">
            <w:pPr>
              <w:pStyle w:val="ListParagraph"/>
              <w:numPr>
                <w:ilvl w:val="0"/>
                <w:numId w:val="34"/>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sidR="00B31B4F">
              <w:rPr>
                <w:rFonts w:asciiTheme="minorHAnsi" w:hAnsiTheme="minorHAnsi" w:cstheme="minorHAnsi"/>
                <w:color w:val="002060"/>
                <w:szCs w:val="24"/>
              </w:rPr>
              <w:t>;</w:t>
            </w:r>
          </w:p>
          <w:p w14:paraId="258A025F" w14:textId="6AE16899" w:rsidR="004633F6" w:rsidRPr="00B31B4F" w:rsidRDefault="004633F6" w:rsidP="00B31B4F">
            <w:pPr>
              <w:pStyle w:val="ListParagraph"/>
              <w:numPr>
                <w:ilvl w:val="0"/>
                <w:numId w:val="34"/>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Cheltuielile indirecte </w:t>
            </w:r>
            <w:r w:rsidR="00B31B4F">
              <w:rPr>
                <w:rFonts w:asciiTheme="minorHAnsi" w:hAnsiTheme="minorHAnsi" w:cstheme="minorHAnsi"/>
                <w:color w:val="002060"/>
                <w:szCs w:val="24"/>
              </w:rPr>
              <w:t>vor fi fix 1</w:t>
            </w:r>
            <w:r w:rsidRPr="00C942EC">
              <w:rPr>
                <w:rFonts w:asciiTheme="minorHAnsi" w:hAnsiTheme="minorHAnsi" w:cstheme="minorHAnsi"/>
                <w:color w:val="002060"/>
                <w:szCs w:val="24"/>
              </w:rPr>
              <w:t>% din valoarea totală a cheltuielilor eligibile directe</w:t>
            </w:r>
            <w:r w:rsidR="00B31B4F">
              <w:rPr>
                <w:rFonts w:asciiTheme="minorHAnsi" w:hAnsiTheme="minorHAnsi" w:cstheme="minorHAnsi"/>
                <w:color w:val="002060"/>
                <w:szCs w:val="24"/>
              </w:rPr>
              <w:t>;</w:t>
            </w:r>
          </w:p>
        </w:tc>
        <w:tc>
          <w:tcPr>
            <w:tcW w:w="258" w:type="pct"/>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7777777" w:rsidR="004633F6" w:rsidRPr="00D537BD" w:rsidRDefault="004633F6" w:rsidP="004633F6">
            <w:pPr>
              <w:spacing w:before="0" w:after="0"/>
              <w:jc w:val="both"/>
              <w:rPr>
                <w:rFonts w:asciiTheme="minorHAnsi" w:hAnsiTheme="minorHAnsi" w:cstheme="minorHAnsi"/>
                <w:b/>
                <w:bCs/>
                <w:color w:val="002060"/>
                <w:sz w:val="24"/>
              </w:rPr>
            </w:pPr>
            <w:r w:rsidRPr="00D537BD">
              <w:rPr>
                <w:rFonts w:asciiTheme="minorHAnsi" w:hAnsiTheme="minorHAnsi" w:cstheme="minorHAnsi"/>
                <w:b/>
                <w:bCs/>
                <w:color w:val="002060"/>
                <w:sz w:val="24"/>
              </w:rPr>
              <w:t>XV: Bugetul proiectului</w:t>
            </w:r>
          </w:p>
          <w:p w14:paraId="325863A6" w14:textId="77777777" w:rsidR="004633F6" w:rsidRPr="00D537BD" w:rsidRDefault="004633F6">
            <w:pPr>
              <w:pStyle w:val="ListParagraph"/>
              <w:numPr>
                <w:ilvl w:val="0"/>
                <w:numId w:val="30"/>
              </w:numPr>
              <w:spacing w:after="0"/>
              <w:rPr>
                <w:rFonts w:asciiTheme="minorHAnsi" w:hAnsiTheme="minorHAnsi" w:cstheme="minorHAnsi"/>
                <w:color w:val="002060"/>
                <w:szCs w:val="24"/>
              </w:rPr>
            </w:pPr>
            <w:r w:rsidRPr="00D537BD">
              <w:rPr>
                <w:rFonts w:asciiTheme="minorHAnsi" w:hAnsiTheme="minorHAnsi" w:cstheme="minorHAnsi"/>
                <w:color w:val="002060"/>
                <w:szCs w:val="24"/>
              </w:rPr>
              <w:t xml:space="preserve">Bugetul proiectului respectă formatul potrivit Ordinului ministrului investițiilor și proiectelor europene nr. 1777/2023 privind aprobarea conținutului/modelului/formatului/structurii-cadru pentru documentele prevăzute la art. 4 </w:t>
            </w:r>
            <w:r w:rsidRPr="00D537BD">
              <w:rPr>
                <w:rFonts w:asciiTheme="minorHAnsi" w:hAnsiTheme="minorHAnsi" w:cstheme="minorHAnsi"/>
                <w:color w:val="002060"/>
                <w:szCs w:val="24"/>
              </w:rPr>
              <w:lastRenderedPageBreak/>
              <w:t>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D537BD" w:rsidRDefault="004633F6">
            <w:pPr>
              <w:pStyle w:val="ListParagraph"/>
              <w:numPr>
                <w:ilvl w:val="0"/>
                <w:numId w:val="30"/>
              </w:numPr>
              <w:tabs>
                <w:tab w:val="num" w:pos="2160"/>
              </w:tabs>
              <w:spacing w:after="0"/>
              <w:rPr>
                <w:rFonts w:asciiTheme="minorHAnsi" w:hAnsiTheme="minorHAnsi" w:cstheme="minorHAnsi"/>
                <w:color w:val="002060"/>
                <w:szCs w:val="24"/>
              </w:rPr>
            </w:pPr>
            <w:r w:rsidRPr="00D537BD">
              <w:rPr>
                <w:rFonts w:asciiTheme="minorHAnsi" w:hAnsiTheme="minorHAnsi" w:cstheme="minorHAnsi"/>
                <w:color w:val="002060"/>
                <w:szCs w:val="24"/>
              </w:rPr>
              <w:t>Bugetul proiectului respectă rata de cofinanțare prevăzută în ghidul solicitantului?</w:t>
            </w:r>
          </w:p>
        </w:tc>
        <w:tc>
          <w:tcPr>
            <w:tcW w:w="258" w:type="pct"/>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242128">
        <w:trPr>
          <w:trHeight w:val="92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XVI. Proiectul cuprinde măsurile minime de informare și publicitate?</w:t>
            </w:r>
          </w:p>
          <w:p w14:paraId="010DBF86" w14:textId="2B77D64D" w:rsidR="004633F6" w:rsidRPr="00C942EC" w:rsidRDefault="004633F6">
            <w:pPr>
              <w:pStyle w:val="ListParagraph"/>
              <w:numPr>
                <w:ilvl w:val="0"/>
                <w:numId w:val="7"/>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7777777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 xml:space="preserve">XVII. </w:t>
            </w:r>
            <w:r w:rsidRPr="00C942EC">
              <w:rPr>
                <w:rFonts w:asciiTheme="minorHAnsi" w:hAnsiTheme="minorHAnsi" w:cstheme="minorHAnsi"/>
                <w:b/>
                <w:iCs/>
                <w:color w:val="002060"/>
                <w:sz w:val="24"/>
              </w:rPr>
              <w:t>Conformitatea cu art. 63 alin.6  din Regulamentul al Parlamentului European și al Consiliului nr. 2021/1060</w:t>
            </w:r>
          </w:p>
          <w:p w14:paraId="6C0D79BA" w14:textId="11A4F161" w:rsidR="004633F6" w:rsidRPr="00C942EC" w:rsidRDefault="004633F6">
            <w:pPr>
              <w:pStyle w:val="ListParagraph"/>
              <w:numPr>
                <w:ilvl w:val="0"/>
                <w:numId w:val="26"/>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7777777" w:rsidR="004633F6" w:rsidRPr="00D537BD" w:rsidRDefault="004633F6" w:rsidP="00D537BD">
            <w:pPr>
              <w:spacing w:after="0"/>
              <w:rPr>
                <w:rFonts w:asciiTheme="minorHAnsi" w:hAnsiTheme="minorHAnsi" w:cstheme="minorHAnsi"/>
                <w:b/>
                <w:color w:val="002060"/>
                <w:sz w:val="24"/>
              </w:rPr>
            </w:pPr>
            <w:r w:rsidRPr="00D537BD">
              <w:rPr>
                <w:rFonts w:asciiTheme="minorHAnsi" w:hAnsiTheme="minorHAnsi" w:cstheme="minorHAnsi"/>
                <w:b/>
                <w:color w:val="002060"/>
                <w:sz w:val="24"/>
              </w:rPr>
              <w:t>XVIII. Încadrarea sprijinului public solicitat în limitele valorilor minime și maxime nerambursabile în conformitate cu prevederile ghidului solicitantului</w:t>
            </w:r>
          </w:p>
          <w:p w14:paraId="2E184A70" w14:textId="77777777" w:rsidR="004633F6" w:rsidRPr="00D537BD" w:rsidRDefault="004633F6">
            <w:pPr>
              <w:pStyle w:val="ListParagraph"/>
              <w:numPr>
                <w:ilvl w:val="0"/>
                <w:numId w:val="36"/>
              </w:numPr>
              <w:spacing w:after="0"/>
              <w:rPr>
                <w:rFonts w:asciiTheme="minorHAnsi" w:eastAsia="SimSun" w:hAnsiTheme="minorHAnsi" w:cstheme="minorHAnsi"/>
                <w:color w:val="002060"/>
              </w:rPr>
            </w:pPr>
            <w:r w:rsidRPr="00D537BD">
              <w:rPr>
                <w:rFonts w:asciiTheme="minorHAnsi" w:eastAsia="SimSun" w:hAnsiTheme="minorHAnsi" w:cstheme="minorHAnsi"/>
                <w:color w:val="002060"/>
              </w:rPr>
              <w:t>Valoarea totală eligibilă a cererii de finanțare se încadrează în limitele minime și maxime?</w:t>
            </w:r>
          </w:p>
          <w:p w14:paraId="21D9C193" w14:textId="68B72182" w:rsidR="004633F6" w:rsidRPr="00C942EC" w:rsidRDefault="004633F6" w:rsidP="00CC247D">
            <w:pPr>
              <w:pStyle w:val="bullet"/>
              <w:numPr>
                <w:ilvl w:val="0"/>
                <w:numId w:val="36"/>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w:t>
            </w:r>
            <w:r w:rsidR="00CC247D">
              <w:rPr>
                <w:rFonts w:asciiTheme="minorHAnsi" w:hAnsiTheme="minorHAnsi" w:cstheme="minorHAnsi"/>
                <w:color w:val="002060"/>
                <w:sz w:val="24"/>
                <w:lang w:eastAsia="sk-SK"/>
              </w:rPr>
              <w:t>.</w:t>
            </w:r>
          </w:p>
        </w:tc>
        <w:tc>
          <w:tcPr>
            <w:tcW w:w="258" w:type="pct"/>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77777777"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XIX. Perioada de implementare a activităților proiectului</w:t>
            </w:r>
          </w:p>
          <w:p w14:paraId="530CEA8F" w14:textId="53CBDCC1" w:rsidR="004633F6" w:rsidRPr="00C942EC" w:rsidRDefault="004633F6">
            <w:pPr>
              <w:pStyle w:val="ListParagraph"/>
              <w:numPr>
                <w:ilvl w:val="0"/>
                <w:numId w:val="10"/>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nu </w:t>
            </w:r>
            <w:r w:rsidRPr="006F7384">
              <w:rPr>
                <w:rFonts w:asciiTheme="minorHAnsi" w:hAnsiTheme="minorHAnsi" w:cstheme="minorHAnsi"/>
                <w:color w:val="002060"/>
                <w:szCs w:val="24"/>
              </w:rPr>
              <w:t>depășește 3</w:t>
            </w:r>
            <w:r w:rsidR="00E40523">
              <w:rPr>
                <w:rFonts w:asciiTheme="minorHAnsi" w:hAnsiTheme="minorHAnsi" w:cstheme="minorHAnsi"/>
                <w:color w:val="002060"/>
                <w:szCs w:val="24"/>
              </w:rPr>
              <w:t>1</w:t>
            </w:r>
            <w:r w:rsidRPr="006F7384">
              <w:rPr>
                <w:rFonts w:asciiTheme="minorHAnsi" w:hAnsiTheme="minorHAnsi" w:cstheme="minorHAnsi"/>
                <w:color w:val="002060"/>
                <w:szCs w:val="24"/>
              </w:rPr>
              <w:t xml:space="preserve"> </w:t>
            </w:r>
            <w:r w:rsidR="00E40523">
              <w:rPr>
                <w:rFonts w:asciiTheme="minorHAnsi" w:hAnsiTheme="minorHAnsi" w:cstheme="minorHAnsi"/>
                <w:color w:val="002060"/>
                <w:szCs w:val="24"/>
              </w:rPr>
              <w:t>martie</w:t>
            </w:r>
            <w:r w:rsidR="00D52BC3" w:rsidRPr="006F7384">
              <w:rPr>
                <w:rFonts w:asciiTheme="minorHAnsi" w:hAnsiTheme="minorHAnsi" w:cstheme="minorHAnsi"/>
                <w:color w:val="002060"/>
                <w:szCs w:val="24"/>
              </w:rPr>
              <w:t xml:space="preserve"> </w:t>
            </w:r>
            <w:r w:rsidR="00FC5522" w:rsidRPr="006F7384">
              <w:rPr>
                <w:rFonts w:asciiTheme="minorHAnsi" w:hAnsiTheme="minorHAnsi" w:cstheme="minorHAnsi"/>
                <w:color w:val="002060"/>
                <w:szCs w:val="24"/>
              </w:rPr>
              <w:t>202</w:t>
            </w:r>
            <w:r w:rsidR="00E40523">
              <w:rPr>
                <w:rFonts w:asciiTheme="minorHAnsi" w:hAnsiTheme="minorHAnsi" w:cstheme="minorHAnsi"/>
                <w:color w:val="002060"/>
                <w:szCs w:val="24"/>
              </w:rPr>
              <w:t>8</w:t>
            </w:r>
            <w:r w:rsidRPr="006F7384">
              <w:rPr>
                <w:rFonts w:asciiTheme="minorHAnsi" w:hAnsiTheme="minorHAnsi" w:cstheme="minorHAnsi"/>
                <w:color w:val="002060"/>
                <w:szCs w:val="24"/>
              </w:rPr>
              <w:t>?</w:t>
            </w:r>
          </w:p>
        </w:tc>
        <w:tc>
          <w:tcPr>
            <w:tcW w:w="258" w:type="pct"/>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4960EC0D"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 Locul de implementare a proiectului </w:t>
            </w:r>
          </w:p>
          <w:p w14:paraId="1435860C" w14:textId="30110896" w:rsidR="004633F6" w:rsidRPr="00C942EC" w:rsidRDefault="004633F6">
            <w:pPr>
              <w:pStyle w:val="ListParagraph"/>
              <w:numPr>
                <w:ilvl w:val="0"/>
                <w:numId w:val="12"/>
              </w:numPr>
              <w:spacing w:after="0"/>
              <w:rPr>
                <w:rFonts w:asciiTheme="minorHAnsi" w:hAnsiTheme="minorHAnsi" w:cstheme="minorHAnsi"/>
                <w:color w:val="002060"/>
                <w:szCs w:val="24"/>
              </w:rPr>
            </w:pPr>
            <w:r w:rsidRPr="00C942EC">
              <w:rPr>
                <w:rFonts w:asciiTheme="minorHAnsi" w:hAnsiTheme="minorHAnsi" w:cstheme="minorHAnsi"/>
                <w:color w:val="002060"/>
                <w:szCs w:val="24"/>
              </w:rPr>
              <w:t>Locul de implementare a proiectului este situat în regiunea de dezvoltare care face obiectul investiției  - regiune mai puțin dezvoltată</w:t>
            </w:r>
          </w:p>
        </w:tc>
        <w:tc>
          <w:tcPr>
            <w:tcW w:w="258" w:type="pct"/>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264C990C"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lastRenderedPageBreak/>
              <w:t>XXI. Proiectul nu face în mod direct obiectul unui aviz motivat al Comisiei cu privire la o încălcare în temeiul articolului 258 din TFUE care pune în pericol legalitatea și regularitatea cheltuielilor sau desfășurarea proiectului</w:t>
            </w:r>
          </w:p>
        </w:tc>
        <w:tc>
          <w:tcPr>
            <w:tcW w:w="258" w:type="pct"/>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63983188" w:rsidR="004633F6" w:rsidRPr="00C942EC" w:rsidRDefault="004633F6" w:rsidP="004633F6">
            <w:pPr>
              <w:pStyle w:val="Header"/>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 xml:space="preserve">XXII.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753240A3" w14:textId="59C24F89" w:rsidR="004633F6" w:rsidRPr="00C942EC" w:rsidRDefault="004633F6" w:rsidP="00642F01">
            <w:pPr>
              <w:pStyle w:val="ListParagraph"/>
              <w:numPr>
                <w:ilvl w:val="0"/>
                <w:numId w:val="13"/>
              </w:numPr>
              <w:spacing w:after="0"/>
              <w:rPr>
                <w:rFonts w:asciiTheme="minorHAnsi" w:hAnsiTheme="minorHAnsi" w:cstheme="minorHAnsi"/>
                <w:bCs/>
                <w:color w:val="17365D" w:themeColor="text2" w:themeShade="BF"/>
              </w:rPr>
            </w:pPr>
            <w:r w:rsidRPr="00C942EC">
              <w:rPr>
                <w:rFonts w:asciiTheme="minorHAnsi" w:hAnsiTheme="minorHAnsi" w:cstheme="minorHAnsi"/>
                <w:bCs/>
                <w:color w:val="002060"/>
                <w:szCs w:val="24"/>
              </w:rPr>
              <w:t xml:space="preserve">Se va verifica conform prevederilor ghidul solicitantului </w:t>
            </w:r>
            <w:r w:rsidR="00642F01">
              <w:rPr>
                <w:rFonts w:asciiTheme="minorHAnsi" w:hAnsiTheme="minorHAnsi" w:cstheme="minorHAnsi"/>
                <w:bCs/>
                <w:color w:val="002060"/>
                <w:szCs w:val="24"/>
              </w:rPr>
              <w:t xml:space="preserve">și Anexei nr. 9 - </w:t>
            </w:r>
            <w:r w:rsidRPr="00642F01">
              <w:rPr>
                <w:rFonts w:asciiTheme="minorHAnsi" w:hAnsiTheme="minorHAnsi" w:cstheme="minorHAnsi"/>
                <w:bCs/>
                <w:color w:val="002060"/>
              </w:rPr>
              <w:t xml:space="preserve">Cerințe DNSH aplicabile pentru </w:t>
            </w:r>
            <w:r w:rsidR="00642F01">
              <w:rPr>
                <w:rFonts w:asciiTheme="minorHAnsi" w:hAnsiTheme="minorHAnsi" w:cstheme="minorHAnsi"/>
                <w:bCs/>
                <w:color w:val="002060"/>
              </w:rPr>
              <w:t>dotări</w:t>
            </w:r>
          </w:p>
        </w:tc>
        <w:tc>
          <w:tcPr>
            <w:tcW w:w="258" w:type="pct"/>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3BFAD171"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XXI</w:t>
            </w:r>
            <w:r w:rsidR="000D2A45">
              <w:rPr>
                <w:rFonts w:asciiTheme="minorHAnsi" w:hAnsiTheme="minorHAnsi" w:cstheme="minorHAnsi"/>
                <w:b/>
                <w:color w:val="002060"/>
                <w:sz w:val="24"/>
              </w:rPr>
              <w:t>II</w:t>
            </w:r>
            <w:r w:rsidRPr="00C942EC">
              <w:rPr>
                <w:rFonts w:asciiTheme="minorHAnsi" w:hAnsiTheme="minorHAnsi" w:cstheme="minorHAnsi"/>
                <w:b/>
                <w:color w:val="002060"/>
                <w:sz w:val="24"/>
              </w:rPr>
              <w:t xml:space="preserve"> Evitarea dublei finanțări</w:t>
            </w:r>
          </w:p>
          <w:p w14:paraId="3DBB127C" w14:textId="42CAABA4" w:rsidR="004633F6" w:rsidRPr="00C942EC"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24B66D98" w:rsidR="004633F6" w:rsidRPr="00C942EC"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2041A1BD"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0D2A45">
              <w:rPr>
                <w:rFonts w:asciiTheme="minorHAnsi" w:hAnsiTheme="minorHAnsi" w:cstheme="minorHAnsi"/>
                <w:b/>
                <w:color w:val="002060"/>
                <w:sz w:val="24"/>
              </w:rPr>
              <w:t>I</w:t>
            </w:r>
            <w:r w:rsidRPr="00C942EC">
              <w:rPr>
                <w:rFonts w:asciiTheme="minorHAnsi" w:hAnsiTheme="minorHAnsi" w:cstheme="minorHAnsi"/>
                <w:b/>
                <w:color w:val="002060"/>
                <w:sz w:val="24"/>
              </w:rPr>
              <w:t xml:space="preserve">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10E6804B"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 Cererea de finanțare respectă formatul solicitat și conține toate anexele și documentele solicitate</w:t>
            </w:r>
            <w:r w:rsidR="00121C1F">
              <w:rPr>
                <w:rStyle w:val="FootnoteReference"/>
                <w:rFonts w:asciiTheme="minorHAnsi" w:hAnsiTheme="minorHAnsi" w:cstheme="minorHAnsi"/>
                <w:b/>
                <w:color w:val="002060"/>
                <w:sz w:val="24"/>
              </w:rPr>
              <w:footnoteReference w:id="1"/>
            </w:r>
            <w:r w:rsidRPr="00C942EC">
              <w:rPr>
                <w:rFonts w:asciiTheme="minorHAnsi" w:hAnsiTheme="minorHAnsi" w:cstheme="minorHAnsi"/>
                <w:b/>
                <w:color w:val="002060"/>
                <w:sz w:val="24"/>
              </w:rPr>
              <w:t>.</w:t>
            </w:r>
          </w:p>
          <w:p w14:paraId="7398CA82" w14:textId="1516E913" w:rsidR="004633F6" w:rsidRPr="00C942EC"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EF63C75" w14:textId="77777777" w:rsidR="004633F6" w:rsidRPr="00C942EC"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4633F6" w:rsidRPr="00C942EC"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lastRenderedPageBreak/>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714682">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75D46C4C"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pPr>
              <w:pStyle w:val="ListParagraph"/>
              <w:numPr>
                <w:ilvl w:val="0"/>
                <w:numId w:val="15"/>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pPr>
              <w:pStyle w:val="ListParagraph"/>
              <w:numPr>
                <w:ilvl w:val="0"/>
                <w:numId w:val="15"/>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714BA282"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 Certificatul de cazier fiscal al solicitantului</w:t>
            </w:r>
          </w:p>
          <w:p w14:paraId="5E07B49C" w14:textId="76852AC4" w:rsidR="004633F6" w:rsidRPr="00C942EC" w:rsidRDefault="004633F6">
            <w:pPr>
              <w:pStyle w:val="ListParagraph"/>
              <w:numPr>
                <w:ilvl w:val="0"/>
                <w:numId w:val="1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r w:rsidR="000F4053">
              <w:rPr>
                <w:rFonts w:asciiTheme="minorHAnsi" w:hAnsiTheme="minorHAnsi" w:cstheme="minorHAnsi"/>
                <w:color w:val="002060"/>
                <w:szCs w:val="24"/>
              </w:rPr>
              <w:t>(</w:t>
            </w:r>
            <w:r w:rsidRPr="00C942EC">
              <w:rPr>
                <w:rFonts w:asciiTheme="minorHAnsi" w:hAnsiTheme="minorHAnsi" w:cstheme="minorHAnsi"/>
                <w:color w:val="002060"/>
                <w:szCs w:val="24"/>
              </w:rPr>
              <w:t>În cazul parteneriatelor este obligatorie depunerea certificatului de către toți membrii parteneriatului</w:t>
            </w:r>
            <w:r w:rsidR="000F4053">
              <w:rPr>
                <w:rFonts w:asciiTheme="minorHAnsi" w:hAnsiTheme="minorHAnsi" w:cstheme="minorHAnsi"/>
                <w:color w:val="002060"/>
                <w:szCs w:val="24"/>
              </w:rPr>
              <w:t>)</w:t>
            </w:r>
          </w:p>
          <w:p w14:paraId="68A8A69A" w14:textId="77777777" w:rsidR="004633F6" w:rsidRPr="00C942EC" w:rsidRDefault="004633F6">
            <w:pPr>
              <w:pStyle w:val="ListParagraph"/>
              <w:numPr>
                <w:ilvl w:val="0"/>
                <w:numId w:val="1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D61F2F" w:rsidRPr="00C942EC" w14:paraId="45615F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D96799C" w14:textId="117A118C" w:rsidR="00FA2ABA" w:rsidRPr="00121C1F" w:rsidRDefault="00442AEA" w:rsidP="00121C1F">
            <w:pPr>
              <w:pStyle w:val="ListParagraph"/>
              <w:numPr>
                <w:ilvl w:val="1"/>
                <w:numId w:val="8"/>
              </w:numPr>
              <w:spacing w:after="0"/>
              <w:ind w:left="318"/>
              <w:rPr>
                <w:rFonts w:asciiTheme="minorHAnsi" w:hAnsiTheme="minorHAnsi" w:cstheme="minorHAnsi"/>
                <w:bCs/>
                <w:color w:val="002060"/>
              </w:rPr>
            </w:pPr>
            <w:r w:rsidRPr="00121C1F">
              <w:rPr>
                <w:rFonts w:asciiTheme="minorHAnsi" w:hAnsiTheme="minorHAnsi" w:cstheme="minorHAnsi"/>
                <w:bCs/>
                <w:color w:val="002060"/>
              </w:rPr>
              <w:t xml:space="preserve">A fost anexată </w:t>
            </w:r>
            <w:r w:rsidR="00FA2ABA" w:rsidRPr="00121C1F">
              <w:rPr>
                <w:rFonts w:asciiTheme="minorHAnsi" w:hAnsiTheme="minorHAnsi" w:cstheme="minorHAnsi"/>
                <w:bCs/>
                <w:color w:val="002060"/>
              </w:rPr>
              <w:t xml:space="preserve">Fisa proiectului </w:t>
            </w:r>
            <w:r w:rsidRPr="00121C1F">
              <w:rPr>
                <w:rFonts w:asciiTheme="minorHAnsi" w:hAnsiTheme="minorHAnsi" w:cstheme="minorHAnsi"/>
                <w:bCs/>
                <w:color w:val="002060"/>
              </w:rPr>
              <w:t>finanțat</w:t>
            </w:r>
            <w:r w:rsidR="00FA2ABA" w:rsidRPr="00121C1F">
              <w:rPr>
                <w:rFonts w:asciiTheme="minorHAnsi" w:hAnsiTheme="minorHAnsi" w:cstheme="minorHAnsi"/>
                <w:bCs/>
                <w:color w:val="002060"/>
              </w:rPr>
              <w:t xml:space="preserve">/propus la </w:t>
            </w:r>
            <w:r w:rsidRPr="00121C1F">
              <w:rPr>
                <w:rFonts w:asciiTheme="minorHAnsi" w:hAnsiTheme="minorHAnsi" w:cstheme="minorHAnsi"/>
                <w:bCs/>
                <w:color w:val="002060"/>
              </w:rPr>
              <w:t>finanțare</w:t>
            </w:r>
            <w:r w:rsidR="00FA2ABA" w:rsidRPr="00121C1F">
              <w:rPr>
                <w:rFonts w:asciiTheme="minorHAnsi" w:hAnsiTheme="minorHAnsi" w:cstheme="minorHAnsi"/>
                <w:bCs/>
                <w:color w:val="002060"/>
              </w:rPr>
              <w:t xml:space="preserve"> </w:t>
            </w:r>
            <w:r w:rsidRPr="00121C1F">
              <w:rPr>
                <w:rFonts w:asciiTheme="minorHAnsi" w:hAnsiTheme="minorHAnsi" w:cstheme="minorHAnsi"/>
                <w:bCs/>
                <w:color w:val="002060"/>
              </w:rPr>
              <w:t>î</w:t>
            </w:r>
            <w:r w:rsidR="00FA2ABA" w:rsidRPr="00121C1F">
              <w:rPr>
                <w:rFonts w:asciiTheme="minorHAnsi" w:hAnsiTheme="minorHAnsi" w:cstheme="minorHAnsi"/>
                <w:bCs/>
                <w:color w:val="002060"/>
              </w:rPr>
              <w:t>n cadrul programelor aferente Politicii de coeziune a Uniunii Europene</w:t>
            </w:r>
            <w:r w:rsidRPr="00121C1F">
              <w:rPr>
                <w:rFonts w:asciiTheme="minorHAnsi" w:hAnsiTheme="minorHAnsi" w:cstheme="minorHAnsi"/>
                <w:bCs/>
                <w:color w:val="002060"/>
              </w:rPr>
              <w:t>?</w:t>
            </w:r>
          </w:p>
          <w:p w14:paraId="4D823A4D" w14:textId="12FFF38A" w:rsidR="00D61F2F" w:rsidRPr="00121C1F" w:rsidRDefault="00442AEA" w:rsidP="00121C1F">
            <w:pPr>
              <w:pStyle w:val="ListParagraph"/>
              <w:numPr>
                <w:ilvl w:val="0"/>
                <w:numId w:val="8"/>
              </w:numPr>
              <w:spacing w:after="0"/>
              <w:rPr>
                <w:rFonts w:asciiTheme="minorHAnsi" w:hAnsiTheme="minorHAnsi" w:cstheme="minorHAnsi"/>
                <w:b/>
                <w:color w:val="002060"/>
              </w:rPr>
            </w:pPr>
            <w:r w:rsidRPr="00121C1F">
              <w:rPr>
                <w:rFonts w:asciiTheme="minorHAnsi" w:hAnsiTheme="minorHAnsi" w:cstheme="minorHAnsi"/>
                <w:bCs/>
                <w:color w:val="002060"/>
              </w:rPr>
              <w:t xml:space="preserve">A fost anexat </w:t>
            </w:r>
            <w:r w:rsidR="00FA2ABA" w:rsidRPr="00121C1F">
              <w:rPr>
                <w:rFonts w:asciiTheme="minorHAnsi" w:hAnsiTheme="minorHAnsi" w:cstheme="minorHAnsi"/>
                <w:bCs/>
                <w:color w:val="002060"/>
              </w:rPr>
              <w:t>Formularul Fisa de fundamentare</w:t>
            </w:r>
            <w:r w:rsidRPr="00121C1F">
              <w:rPr>
                <w:rFonts w:asciiTheme="minorHAnsi" w:hAnsiTheme="minorHAnsi" w:cstheme="minorHAnsi"/>
                <w:bCs/>
                <w:color w:val="002060"/>
              </w:rPr>
              <w:t>?</w:t>
            </w:r>
          </w:p>
        </w:tc>
        <w:tc>
          <w:tcPr>
            <w:tcW w:w="258" w:type="pct"/>
          </w:tcPr>
          <w:p w14:paraId="180385C6" w14:textId="77777777" w:rsidR="00D61F2F" w:rsidRPr="00C942EC"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A2FC2B0" w14:textId="77777777" w:rsidR="00D61F2F" w:rsidRPr="00C942EC" w:rsidRDefault="00D61F2F" w:rsidP="004633F6">
            <w:pPr>
              <w:spacing w:before="0" w:after="0"/>
              <w:jc w:val="both"/>
              <w:rPr>
                <w:rFonts w:asciiTheme="minorHAnsi" w:hAnsiTheme="minorHAnsi" w:cstheme="minorHAnsi"/>
                <w:color w:val="002060"/>
                <w:sz w:val="24"/>
              </w:rPr>
            </w:pPr>
          </w:p>
        </w:tc>
        <w:tc>
          <w:tcPr>
            <w:tcW w:w="226" w:type="pct"/>
          </w:tcPr>
          <w:p w14:paraId="754CB7E5" w14:textId="77777777" w:rsidR="00D61F2F" w:rsidRPr="00C942EC"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37C3DB" w14:textId="77777777" w:rsidR="00D61F2F" w:rsidRPr="00C942EC" w:rsidRDefault="00D61F2F" w:rsidP="004633F6">
            <w:pPr>
              <w:spacing w:before="0" w:after="0"/>
              <w:jc w:val="both"/>
              <w:rPr>
                <w:rFonts w:asciiTheme="minorHAnsi" w:hAnsiTheme="minorHAnsi" w:cstheme="minorHAnsi"/>
                <w:color w:val="002060"/>
                <w:sz w:val="24"/>
              </w:rPr>
            </w:pPr>
          </w:p>
        </w:tc>
      </w:tr>
      <w:tr w:rsidR="004633F6" w:rsidRPr="00C942EC" w14:paraId="1DE82A2C" w14:textId="77777777" w:rsidTr="00714682">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1FBF5E44" w14:textId="77777777" w:rsidR="006018C9"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p>
    <w:p w14:paraId="3244BCF8" w14:textId="77777777" w:rsidR="006018C9" w:rsidRDefault="006018C9" w:rsidP="00FE5F7E">
      <w:pPr>
        <w:spacing w:before="0" w:after="0"/>
        <w:ind w:left="567" w:hanging="141"/>
        <w:jc w:val="both"/>
        <w:rPr>
          <w:rFonts w:asciiTheme="minorHAnsi" w:hAnsiTheme="minorHAnsi" w:cstheme="minorHAnsi"/>
          <w:b/>
          <w:color w:val="002060"/>
          <w:sz w:val="24"/>
        </w:rPr>
      </w:pPr>
    </w:p>
    <w:p w14:paraId="5F0DC97C" w14:textId="77777777" w:rsidR="006018C9" w:rsidRDefault="006018C9" w:rsidP="00FE5F7E">
      <w:pPr>
        <w:spacing w:before="0" w:after="0"/>
        <w:ind w:left="567" w:hanging="141"/>
        <w:jc w:val="both"/>
        <w:rPr>
          <w:rFonts w:asciiTheme="minorHAnsi" w:hAnsiTheme="minorHAnsi" w:cstheme="minorHAnsi"/>
          <w:b/>
          <w:color w:val="002060"/>
          <w:sz w:val="24"/>
        </w:rPr>
      </w:pPr>
    </w:p>
    <w:p w14:paraId="672291C1" w14:textId="77777777" w:rsidR="006018C9" w:rsidRDefault="006018C9" w:rsidP="00FE5F7E">
      <w:pPr>
        <w:spacing w:before="0" w:after="0"/>
        <w:ind w:left="567" w:hanging="141"/>
        <w:jc w:val="both"/>
        <w:rPr>
          <w:rFonts w:asciiTheme="minorHAnsi" w:hAnsiTheme="minorHAnsi" w:cstheme="minorHAnsi"/>
          <w:b/>
          <w:color w:val="002060"/>
          <w:sz w:val="24"/>
        </w:rPr>
      </w:pPr>
    </w:p>
    <w:p w14:paraId="5DE068E0" w14:textId="77777777" w:rsidR="006018C9" w:rsidRDefault="006018C9" w:rsidP="00FE5F7E">
      <w:pPr>
        <w:spacing w:before="0" w:after="0"/>
        <w:ind w:left="567" w:hanging="141"/>
        <w:jc w:val="both"/>
        <w:rPr>
          <w:rFonts w:asciiTheme="minorHAnsi" w:hAnsiTheme="minorHAnsi" w:cstheme="minorHAnsi"/>
          <w:b/>
          <w:color w:val="002060"/>
          <w:sz w:val="24"/>
        </w:rPr>
      </w:pPr>
    </w:p>
    <w:p w14:paraId="5EEB8DFF" w14:textId="343E877C" w:rsidR="00E775B2" w:rsidRPr="00C942EC" w:rsidRDefault="00E775B2"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OBSERVA</w:t>
      </w:r>
      <w:r w:rsidR="00D347A3" w:rsidRPr="00C942EC">
        <w:rPr>
          <w:rFonts w:asciiTheme="minorHAnsi" w:hAnsiTheme="minorHAnsi" w:cstheme="minorHAnsi"/>
          <w:b/>
          <w:color w:val="002060"/>
          <w:sz w:val="24"/>
        </w:rPr>
        <w:t>Ț</w:t>
      </w:r>
      <w:r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tcPr>
          <w:p w14:paraId="09145435" w14:textId="444DC896" w:rsidR="00D13100" w:rsidRPr="00C942EC" w:rsidRDefault="00D13100">
            <w:pPr>
              <w:pStyle w:val="ListParagraph"/>
              <w:numPr>
                <w:ilvl w:val="0"/>
                <w:numId w:val="18"/>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pPr>
              <w:pStyle w:val="ListParagraph"/>
              <w:numPr>
                <w:ilvl w:val="0"/>
                <w:numId w:val="18"/>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pPr>
              <w:pStyle w:val="ListParagraph"/>
              <w:numPr>
                <w:ilvl w:val="0"/>
                <w:numId w:val="18"/>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pPr>
              <w:pStyle w:val="ListParagraph"/>
              <w:numPr>
                <w:ilvl w:val="0"/>
                <w:numId w:val="18"/>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pPr>
              <w:pStyle w:val="ListParagraph"/>
              <w:numPr>
                <w:ilvl w:val="0"/>
                <w:numId w:val="18"/>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pPr>
              <w:pStyle w:val="ListParagraph"/>
              <w:numPr>
                <w:ilvl w:val="0"/>
                <w:numId w:val="18"/>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62EAC947" w14:textId="77777777" w:rsidR="00C2660D" w:rsidRPr="00C942EC" w:rsidRDefault="00C2660D" w:rsidP="00FE5F7E">
      <w:pPr>
        <w:spacing w:before="0" w:after="0"/>
        <w:jc w:val="both"/>
        <w:rPr>
          <w:rFonts w:asciiTheme="minorHAnsi" w:hAnsiTheme="minorHAnsi" w:cstheme="minorHAnsi"/>
          <w:color w:val="002060"/>
          <w:sz w:val="24"/>
        </w:rPr>
      </w:pPr>
    </w:p>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1AA13" w14:textId="77777777" w:rsidR="00CA0780" w:rsidRDefault="00CA0780" w:rsidP="007275E1">
      <w:pPr>
        <w:spacing w:before="0" w:after="0"/>
      </w:pPr>
      <w:r>
        <w:separator/>
      </w:r>
    </w:p>
  </w:endnote>
  <w:endnote w:type="continuationSeparator" w:id="0">
    <w:p w14:paraId="28E56A8F" w14:textId="77777777" w:rsidR="00CA0780" w:rsidRDefault="00CA078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E91A3" w14:textId="77777777" w:rsidR="00E1710C" w:rsidRDefault="00E171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D61F2F">
          <w:rPr>
            <w:rFonts w:asciiTheme="minorHAnsi" w:hAnsiTheme="minorHAnsi" w:cstheme="minorHAnsi"/>
            <w:noProof/>
            <w:color w:val="002060"/>
          </w:rPr>
          <w:t>9</w:t>
        </w:r>
        <w:r w:rsidRPr="00922C05">
          <w:rPr>
            <w:rFonts w:asciiTheme="minorHAnsi" w:hAnsiTheme="minorHAnsi" w:cstheme="minorHAnsi"/>
            <w:noProof/>
            <w:color w:val="00206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841BC" w14:textId="77777777" w:rsidR="00E1710C" w:rsidRDefault="00E17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B52B1" w14:textId="77777777" w:rsidR="00CA0780" w:rsidRDefault="00CA0780" w:rsidP="007275E1">
      <w:pPr>
        <w:spacing w:before="0" w:after="0"/>
      </w:pPr>
      <w:r>
        <w:separator/>
      </w:r>
    </w:p>
  </w:footnote>
  <w:footnote w:type="continuationSeparator" w:id="0">
    <w:p w14:paraId="12309904" w14:textId="77777777" w:rsidR="00CA0780" w:rsidRDefault="00CA0780" w:rsidP="007275E1">
      <w:pPr>
        <w:spacing w:before="0" w:after="0"/>
      </w:pPr>
      <w:r>
        <w:continuationSeparator/>
      </w:r>
    </w:p>
  </w:footnote>
  <w:footnote w:id="1">
    <w:p w14:paraId="4526ED22" w14:textId="2EDE90A7" w:rsidR="00121C1F" w:rsidRPr="00660FC3" w:rsidRDefault="00121C1F" w:rsidP="00121C1F">
      <w:pPr>
        <w:ind w:firstLine="708"/>
        <w:rPr>
          <w:rFonts w:asciiTheme="minorHAnsi" w:hAnsiTheme="minorHAnsi" w:cstheme="minorHAnsi"/>
          <w:sz w:val="24"/>
        </w:rPr>
      </w:pPr>
      <w:r>
        <w:rPr>
          <w:rStyle w:val="FootnoteReference"/>
        </w:rPr>
        <w:footnoteRef/>
      </w:r>
      <w:r>
        <w:t xml:space="preserve"> </w:t>
      </w:r>
      <w:r>
        <w:rPr>
          <w:rFonts w:asciiTheme="minorHAnsi" w:hAnsiTheme="minorHAnsi" w:cstheme="minorHAnsi"/>
          <w:sz w:val="24"/>
        </w:rPr>
        <w:t>Se va verifica daca solicitantul a completat</w:t>
      </w:r>
      <w:r w:rsidRPr="00660FC3">
        <w:rPr>
          <w:rFonts w:asciiTheme="minorHAnsi" w:hAnsiTheme="minorHAnsi" w:cstheme="minorHAnsi"/>
          <w:sz w:val="24"/>
        </w:rPr>
        <w:t xml:space="preserve"> inclusiv secțiunea „Atribute proiect” din cererea de finanțare</w:t>
      </w:r>
      <w:r>
        <w:rPr>
          <w:rFonts w:asciiTheme="minorHAnsi" w:hAnsiTheme="minorHAnsi" w:cstheme="minorHAnsi"/>
          <w:sz w:val="24"/>
        </w:rPr>
        <w:t xml:space="preserve"> conform </w:t>
      </w:r>
      <w:r w:rsidRPr="00660FC3">
        <w:rPr>
          <w:rFonts w:asciiTheme="minorHAnsi" w:hAnsiTheme="minorHAnsi" w:cstheme="minorHAnsi"/>
          <w:sz w:val="24"/>
        </w:rPr>
        <w:t>instrucțiuni</w:t>
      </w:r>
      <w:r>
        <w:rPr>
          <w:rFonts w:asciiTheme="minorHAnsi" w:hAnsiTheme="minorHAnsi" w:cstheme="minorHAnsi"/>
          <w:sz w:val="24"/>
        </w:rPr>
        <w:t>lor</w:t>
      </w:r>
      <w:r w:rsidRPr="00660FC3">
        <w:rPr>
          <w:rFonts w:asciiTheme="minorHAnsi" w:hAnsiTheme="minorHAnsi" w:cstheme="minorHAnsi"/>
          <w:sz w:val="24"/>
        </w:rPr>
        <w:t xml:space="preserve"> de completare </w:t>
      </w:r>
      <w:r>
        <w:rPr>
          <w:rFonts w:asciiTheme="minorHAnsi" w:hAnsiTheme="minorHAnsi" w:cstheme="minorHAnsi"/>
          <w:sz w:val="24"/>
        </w:rPr>
        <w:t xml:space="preserve">a cererii de finanțare disponibile la: </w:t>
      </w:r>
      <w:hyperlink r:id="rId1" w:history="1">
        <w:r w:rsidRPr="006C62A5">
          <w:rPr>
            <w:rStyle w:val="Hyperlink"/>
            <w:rFonts w:asciiTheme="minorHAnsi" w:hAnsiTheme="minorHAnsi" w:cstheme="minorHAnsi"/>
            <w:sz w:val="24"/>
          </w:rPr>
          <w:t>https://mfe.gov.ro/minister/perioade-de-programare/perioada-2021-2027/autoritatea-de-management-pentru-programul-sanatate/programare-ghiduri/</w:t>
        </w:r>
      </w:hyperlink>
      <w:r>
        <w:rPr>
          <w:rFonts w:asciiTheme="minorHAnsi" w:hAnsiTheme="minorHAnsi" w:cstheme="minorHAnsi"/>
          <w:sz w:val="24"/>
        </w:rPr>
        <w:t xml:space="preserve"> - secțiune instrucțiuni completare CF</w:t>
      </w:r>
      <w:r w:rsidRPr="00660FC3">
        <w:rPr>
          <w:rFonts w:asciiTheme="minorHAnsi" w:hAnsiTheme="minorHAnsi" w:cstheme="minorHAnsi"/>
          <w:sz w:val="24"/>
        </w:rPr>
        <w:t>.</w:t>
      </w:r>
    </w:p>
    <w:p w14:paraId="257C938C" w14:textId="01640E31" w:rsidR="00121C1F" w:rsidRDefault="00121C1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5F2E2" w14:textId="77777777" w:rsidR="00E1710C" w:rsidRDefault="00E171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D357" w14:textId="77777777" w:rsidR="00E1710C" w:rsidRPr="00E1710C" w:rsidRDefault="00D330E0" w:rsidP="00E1710C">
    <w:pPr>
      <w:spacing w:before="60" w:after="0"/>
      <w:ind w:right="120"/>
      <w:jc w:val="center"/>
      <w:rPr>
        <w:rFonts w:asciiTheme="minorHAnsi" w:eastAsia="Calibri" w:hAnsiTheme="minorHAnsi" w:cstheme="minorHAnsi"/>
        <w:b/>
        <w:bCs/>
        <w:color w:val="002060"/>
        <w:sz w:val="22"/>
        <w:szCs w:val="22"/>
      </w:rPr>
    </w:pPr>
    <w:bookmarkStart w:id="2" w:name="_Hlk145417481"/>
    <w:r w:rsidRPr="009E28CD">
      <w:rPr>
        <w:rFonts w:asciiTheme="minorHAnsi" w:eastAsia="Calibri" w:hAnsiTheme="minorHAnsi" w:cstheme="minorHAnsi"/>
        <w:b/>
        <w:bCs/>
        <w:color w:val="002060"/>
        <w:sz w:val="22"/>
        <w:szCs w:val="22"/>
      </w:rPr>
      <w:t xml:space="preserve">Ghidul Solicitantului: </w:t>
    </w:r>
    <w:bookmarkEnd w:id="2"/>
    <w:r w:rsidR="00E1710C" w:rsidRPr="00E1710C">
      <w:rPr>
        <w:rFonts w:asciiTheme="minorHAnsi" w:eastAsia="Calibri" w:hAnsiTheme="minorHAnsi" w:cstheme="minorHAnsi"/>
        <w:b/>
        <w:bCs/>
        <w:color w:val="002060"/>
        <w:sz w:val="22"/>
        <w:szCs w:val="22"/>
      </w:rPr>
      <w:t xml:space="preserve">Investiții în infrastructura cabinetelor medicale publice, inclusiv cabinetelor medicale stomatologice organizate în unități de învățământ, dotarea cu unități mobile pentru asigurarea accesului copiilor și tinerilor care urmează o formă de învățământ la servicii de calitate </w:t>
    </w:r>
  </w:p>
  <w:p w14:paraId="00E1DDCF" w14:textId="41529768" w:rsidR="004C53B1" w:rsidRPr="00E41CE7" w:rsidRDefault="004C53B1" w:rsidP="009E28CD">
    <w:pPr>
      <w:jc w:val="center"/>
      <w:rPr>
        <w:rFonts w:eastAsia="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09929" w14:textId="77777777" w:rsidR="00E1710C" w:rsidRDefault="00E171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D2E2003"/>
    <w:multiLevelType w:val="hybridMultilevel"/>
    <w:tmpl w:val="2A3CAC90"/>
    <w:lvl w:ilvl="0" w:tplc="9BA8E474">
      <w:start w:val="1"/>
      <w:numFmt w:val="decimal"/>
      <w:lvlText w:val="%1."/>
      <w:lvlJc w:val="left"/>
      <w:pPr>
        <w:ind w:left="360" w:hanging="360"/>
      </w:pPr>
      <w:rPr>
        <w:rFonts w:cs="Times New Roman" w:hint="default"/>
        <w:b w:val="0"/>
        <w:bCs/>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8"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95B3A6B"/>
    <w:multiLevelType w:val="hybridMultilevel"/>
    <w:tmpl w:val="8C260EF2"/>
    <w:lvl w:ilvl="0" w:tplc="966412F6">
      <w:start w:val="1"/>
      <w:numFmt w:val="decimal"/>
      <w:lvlText w:val="%1."/>
      <w:lvlJc w:val="left"/>
      <w:pPr>
        <w:ind w:left="360" w:hanging="360"/>
      </w:pPr>
      <w:rPr>
        <w:b w:val="0"/>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461C8D"/>
    <w:multiLevelType w:val="hybridMultilevel"/>
    <w:tmpl w:val="F280D84A"/>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17B7201"/>
    <w:multiLevelType w:val="hybridMultilevel"/>
    <w:tmpl w:val="DE7273BC"/>
    <w:lvl w:ilvl="0" w:tplc="5DC48820">
      <w:start w:val="1"/>
      <w:numFmt w:val="decimal"/>
      <w:lvlText w:val="%1."/>
      <w:lvlJc w:val="left"/>
      <w:pPr>
        <w:ind w:left="360" w:hanging="360"/>
      </w:pPr>
      <w:rPr>
        <w:b w:val="0"/>
        <w:bCs/>
      </w:r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1D61F61"/>
    <w:multiLevelType w:val="hybridMultilevel"/>
    <w:tmpl w:val="239EE6E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5CF7B33"/>
    <w:multiLevelType w:val="hybridMultilevel"/>
    <w:tmpl w:val="91D4F526"/>
    <w:lvl w:ilvl="0" w:tplc="55389740">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EEB6E10"/>
    <w:multiLevelType w:val="hybridMultilevel"/>
    <w:tmpl w:val="A8C88B24"/>
    <w:lvl w:ilvl="0" w:tplc="645EC54E">
      <w:start w:val="1"/>
      <w:numFmt w:val="bullet"/>
      <w:lvlText w:val=""/>
      <w:lvlJc w:val="left"/>
      <w:pPr>
        <w:ind w:left="360" w:hanging="360"/>
      </w:pPr>
      <w:rPr>
        <w:rFonts w:ascii="Wingdings 3" w:hAnsi="Wingdings 3" w:hint="default"/>
        <w:color w:val="FFC0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755A4015"/>
    <w:multiLevelType w:val="hybridMultilevel"/>
    <w:tmpl w:val="A12A4C54"/>
    <w:lvl w:ilvl="0" w:tplc="A5AC51C8">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3901571">
    <w:abstractNumId w:val="6"/>
  </w:num>
  <w:num w:numId="2" w16cid:durableId="1872961879">
    <w:abstractNumId w:val="15"/>
  </w:num>
  <w:num w:numId="3" w16cid:durableId="560871205">
    <w:abstractNumId w:val="14"/>
  </w:num>
  <w:num w:numId="4" w16cid:durableId="468472243">
    <w:abstractNumId w:val="23"/>
  </w:num>
  <w:num w:numId="5" w16cid:durableId="1529639990">
    <w:abstractNumId w:val="22"/>
  </w:num>
  <w:num w:numId="6" w16cid:durableId="1201209634">
    <w:abstractNumId w:val="17"/>
  </w:num>
  <w:num w:numId="7" w16cid:durableId="462038629">
    <w:abstractNumId w:val="35"/>
  </w:num>
  <w:num w:numId="8" w16cid:durableId="902444951">
    <w:abstractNumId w:val="29"/>
  </w:num>
  <w:num w:numId="9" w16cid:durableId="1365911833">
    <w:abstractNumId w:val="13"/>
  </w:num>
  <w:num w:numId="10" w16cid:durableId="407314244">
    <w:abstractNumId w:val="12"/>
  </w:num>
  <w:num w:numId="11" w16cid:durableId="1673144652">
    <w:abstractNumId w:val="9"/>
  </w:num>
  <w:num w:numId="12" w16cid:durableId="1418479185">
    <w:abstractNumId w:val="28"/>
  </w:num>
  <w:num w:numId="13" w16cid:durableId="1950115210">
    <w:abstractNumId w:val="0"/>
  </w:num>
  <w:num w:numId="14" w16cid:durableId="1430467181">
    <w:abstractNumId w:val="25"/>
  </w:num>
  <w:num w:numId="15" w16cid:durableId="249824863">
    <w:abstractNumId w:val="26"/>
  </w:num>
  <w:num w:numId="16" w16cid:durableId="715474498">
    <w:abstractNumId w:val="33"/>
  </w:num>
  <w:num w:numId="17" w16cid:durableId="1662729461">
    <w:abstractNumId w:val="5"/>
  </w:num>
  <w:num w:numId="18" w16cid:durableId="1498107531">
    <w:abstractNumId w:val="1"/>
  </w:num>
  <w:num w:numId="19" w16cid:durableId="1623920993">
    <w:abstractNumId w:val="7"/>
  </w:num>
  <w:num w:numId="20" w16cid:durableId="785004268">
    <w:abstractNumId w:val="10"/>
  </w:num>
  <w:num w:numId="21" w16cid:durableId="1892113893">
    <w:abstractNumId w:val="27"/>
  </w:num>
  <w:num w:numId="22" w16cid:durableId="1486584036">
    <w:abstractNumId w:val="20"/>
  </w:num>
  <w:num w:numId="23" w16cid:durableId="490098851">
    <w:abstractNumId w:val="36"/>
  </w:num>
  <w:num w:numId="24" w16cid:durableId="507063495">
    <w:abstractNumId w:val="31"/>
  </w:num>
  <w:num w:numId="25" w16cid:durableId="1279676910">
    <w:abstractNumId w:val="24"/>
  </w:num>
  <w:num w:numId="26" w16cid:durableId="230435423">
    <w:abstractNumId w:val="4"/>
  </w:num>
  <w:num w:numId="27" w16cid:durableId="744381682">
    <w:abstractNumId w:val="8"/>
  </w:num>
  <w:num w:numId="28" w16cid:durableId="1650868016">
    <w:abstractNumId w:val="19"/>
  </w:num>
  <w:num w:numId="29" w16cid:durableId="1885673906">
    <w:abstractNumId w:val="11"/>
  </w:num>
  <w:num w:numId="30" w16cid:durableId="4988871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12397187">
    <w:abstractNumId w:val="21"/>
  </w:num>
  <w:num w:numId="32" w16cid:durableId="2014406926">
    <w:abstractNumId w:val="2"/>
  </w:num>
  <w:num w:numId="33" w16cid:durableId="311372564">
    <w:abstractNumId w:val="3"/>
  </w:num>
  <w:num w:numId="34" w16cid:durableId="1744833975">
    <w:abstractNumId w:val="34"/>
  </w:num>
  <w:num w:numId="35" w16cid:durableId="1315644908">
    <w:abstractNumId w:val="30"/>
  </w:num>
  <w:num w:numId="36" w16cid:durableId="144049264">
    <w:abstractNumId w:val="18"/>
  </w:num>
  <w:num w:numId="37" w16cid:durableId="72976820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54E"/>
    <w:rsid w:val="000169FA"/>
    <w:rsid w:val="0001713A"/>
    <w:rsid w:val="00017AC6"/>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150"/>
    <w:rsid w:val="00043417"/>
    <w:rsid w:val="00043713"/>
    <w:rsid w:val="0004380D"/>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871"/>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3FB6"/>
    <w:rsid w:val="000858AE"/>
    <w:rsid w:val="00085B79"/>
    <w:rsid w:val="00086120"/>
    <w:rsid w:val="00086554"/>
    <w:rsid w:val="00086A89"/>
    <w:rsid w:val="0009049E"/>
    <w:rsid w:val="00091092"/>
    <w:rsid w:val="0009367E"/>
    <w:rsid w:val="000936DE"/>
    <w:rsid w:val="0009374C"/>
    <w:rsid w:val="00095E19"/>
    <w:rsid w:val="00095EA1"/>
    <w:rsid w:val="00096CC7"/>
    <w:rsid w:val="00097036"/>
    <w:rsid w:val="000978E8"/>
    <w:rsid w:val="00097D62"/>
    <w:rsid w:val="000A338C"/>
    <w:rsid w:val="000A3BE6"/>
    <w:rsid w:val="000A3E2B"/>
    <w:rsid w:val="000A4CB3"/>
    <w:rsid w:val="000A4E79"/>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8A"/>
    <w:rsid w:val="000C2DB5"/>
    <w:rsid w:val="000C388E"/>
    <w:rsid w:val="000C39B8"/>
    <w:rsid w:val="000C3C7C"/>
    <w:rsid w:val="000C3F6A"/>
    <w:rsid w:val="000C4653"/>
    <w:rsid w:val="000C560C"/>
    <w:rsid w:val="000C61BA"/>
    <w:rsid w:val="000C76F0"/>
    <w:rsid w:val="000C7E7E"/>
    <w:rsid w:val="000D0E14"/>
    <w:rsid w:val="000D27DE"/>
    <w:rsid w:val="000D2A45"/>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053"/>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01"/>
    <w:rsid w:val="001158CF"/>
    <w:rsid w:val="00121C1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3A41"/>
    <w:rsid w:val="00154A6F"/>
    <w:rsid w:val="00154E75"/>
    <w:rsid w:val="00155108"/>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0D6F"/>
    <w:rsid w:val="001C186C"/>
    <w:rsid w:val="001C1C5F"/>
    <w:rsid w:val="001C1D22"/>
    <w:rsid w:val="001C217E"/>
    <w:rsid w:val="001C3A27"/>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7E3"/>
    <w:rsid w:val="0020486D"/>
    <w:rsid w:val="0020541C"/>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2DAE"/>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128"/>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514"/>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170F"/>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3236"/>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4E6"/>
    <w:rsid w:val="002D455D"/>
    <w:rsid w:val="002D52BA"/>
    <w:rsid w:val="002D5501"/>
    <w:rsid w:val="002D5FCD"/>
    <w:rsid w:val="002D765A"/>
    <w:rsid w:val="002D7EE3"/>
    <w:rsid w:val="002E07CA"/>
    <w:rsid w:val="002E1184"/>
    <w:rsid w:val="002E2406"/>
    <w:rsid w:val="002E290C"/>
    <w:rsid w:val="002E2DE1"/>
    <w:rsid w:val="002E3314"/>
    <w:rsid w:val="002E35F6"/>
    <w:rsid w:val="002E3B5D"/>
    <w:rsid w:val="002E3C13"/>
    <w:rsid w:val="002E6CD5"/>
    <w:rsid w:val="002E7F9C"/>
    <w:rsid w:val="002F0AEC"/>
    <w:rsid w:val="002F10A0"/>
    <w:rsid w:val="002F32B9"/>
    <w:rsid w:val="002F6CFA"/>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332"/>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5179"/>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1CB"/>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7E2"/>
    <w:rsid w:val="00403D40"/>
    <w:rsid w:val="00405A2B"/>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3CEC"/>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2AE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27FB"/>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5233"/>
    <w:rsid w:val="004D57A0"/>
    <w:rsid w:val="004D6658"/>
    <w:rsid w:val="004D6EC1"/>
    <w:rsid w:val="004D7FE4"/>
    <w:rsid w:val="004E0107"/>
    <w:rsid w:val="004E10BF"/>
    <w:rsid w:val="004E2A9B"/>
    <w:rsid w:val="004E331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5FAC"/>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4E3D"/>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C9"/>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1442"/>
    <w:rsid w:val="0063292F"/>
    <w:rsid w:val="006343E0"/>
    <w:rsid w:val="006344D5"/>
    <w:rsid w:val="006347B5"/>
    <w:rsid w:val="006348D1"/>
    <w:rsid w:val="00636430"/>
    <w:rsid w:val="00641539"/>
    <w:rsid w:val="00642548"/>
    <w:rsid w:val="00642665"/>
    <w:rsid w:val="00642679"/>
    <w:rsid w:val="00642CA6"/>
    <w:rsid w:val="00642F01"/>
    <w:rsid w:val="00644B23"/>
    <w:rsid w:val="00645174"/>
    <w:rsid w:val="00645209"/>
    <w:rsid w:val="00645CE3"/>
    <w:rsid w:val="00646C06"/>
    <w:rsid w:val="00647276"/>
    <w:rsid w:val="0064745F"/>
    <w:rsid w:val="00650895"/>
    <w:rsid w:val="00650A96"/>
    <w:rsid w:val="0065213F"/>
    <w:rsid w:val="0065225C"/>
    <w:rsid w:val="006538B4"/>
    <w:rsid w:val="00654B4B"/>
    <w:rsid w:val="00654D99"/>
    <w:rsid w:val="00655194"/>
    <w:rsid w:val="00655ECA"/>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4FA5"/>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384"/>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4682"/>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739D"/>
    <w:rsid w:val="00787E77"/>
    <w:rsid w:val="007904C3"/>
    <w:rsid w:val="00791218"/>
    <w:rsid w:val="00791FA2"/>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5851"/>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4A47"/>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1ABC"/>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3CB4"/>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336"/>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85C"/>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5EB2"/>
    <w:rsid w:val="00956181"/>
    <w:rsid w:val="00957030"/>
    <w:rsid w:val="009572C0"/>
    <w:rsid w:val="00960031"/>
    <w:rsid w:val="0096060B"/>
    <w:rsid w:val="00960F9D"/>
    <w:rsid w:val="00960FBD"/>
    <w:rsid w:val="009627C3"/>
    <w:rsid w:val="00963CA3"/>
    <w:rsid w:val="0096475F"/>
    <w:rsid w:val="009652EC"/>
    <w:rsid w:val="00965465"/>
    <w:rsid w:val="0096559F"/>
    <w:rsid w:val="009661EA"/>
    <w:rsid w:val="009667B2"/>
    <w:rsid w:val="00966CF2"/>
    <w:rsid w:val="00966F23"/>
    <w:rsid w:val="00967697"/>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258A"/>
    <w:rsid w:val="009C3396"/>
    <w:rsid w:val="009C35EC"/>
    <w:rsid w:val="009C537C"/>
    <w:rsid w:val="009C5A6A"/>
    <w:rsid w:val="009C77D6"/>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28C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07A59"/>
    <w:rsid w:val="00A108B8"/>
    <w:rsid w:val="00A10FAB"/>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BC4"/>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3930"/>
    <w:rsid w:val="00AA48B7"/>
    <w:rsid w:val="00AA49DE"/>
    <w:rsid w:val="00AA5C40"/>
    <w:rsid w:val="00AA5D0E"/>
    <w:rsid w:val="00AA7362"/>
    <w:rsid w:val="00AA7614"/>
    <w:rsid w:val="00AA7D6B"/>
    <w:rsid w:val="00AB21DB"/>
    <w:rsid w:val="00AB22C3"/>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E7BC5"/>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B4F"/>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6C3"/>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6F1"/>
    <w:rsid w:val="00BB6AC0"/>
    <w:rsid w:val="00BB762B"/>
    <w:rsid w:val="00BC0427"/>
    <w:rsid w:val="00BC0556"/>
    <w:rsid w:val="00BC0D3A"/>
    <w:rsid w:val="00BC1668"/>
    <w:rsid w:val="00BC1E0D"/>
    <w:rsid w:val="00BC1EBA"/>
    <w:rsid w:val="00BC208B"/>
    <w:rsid w:val="00BC35D6"/>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09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6C7D"/>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5C08"/>
    <w:rsid w:val="00C85C49"/>
    <w:rsid w:val="00C85F9E"/>
    <w:rsid w:val="00C86AE8"/>
    <w:rsid w:val="00C86E25"/>
    <w:rsid w:val="00C908C9"/>
    <w:rsid w:val="00C9097A"/>
    <w:rsid w:val="00C90F79"/>
    <w:rsid w:val="00C9156A"/>
    <w:rsid w:val="00C91A72"/>
    <w:rsid w:val="00C942EC"/>
    <w:rsid w:val="00C94D35"/>
    <w:rsid w:val="00C968A9"/>
    <w:rsid w:val="00C96E54"/>
    <w:rsid w:val="00C97639"/>
    <w:rsid w:val="00CA0780"/>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5C7"/>
    <w:rsid w:val="00CB1837"/>
    <w:rsid w:val="00CB37BD"/>
    <w:rsid w:val="00CB3F65"/>
    <w:rsid w:val="00CB7201"/>
    <w:rsid w:val="00CC2302"/>
    <w:rsid w:val="00CC247D"/>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08BE"/>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30E0"/>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2BC3"/>
    <w:rsid w:val="00D537BD"/>
    <w:rsid w:val="00D579CF"/>
    <w:rsid w:val="00D609A7"/>
    <w:rsid w:val="00D6112E"/>
    <w:rsid w:val="00D615B4"/>
    <w:rsid w:val="00D61F2F"/>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730E"/>
    <w:rsid w:val="00D800FD"/>
    <w:rsid w:val="00D801C4"/>
    <w:rsid w:val="00D802F9"/>
    <w:rsid w:val="00D80C2A"/>
    <w:rsid w:val="00D81C33"/>
    <w:rsid w:val="00D81CCD"/>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4AB"/>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1710C"/>
    <w:rsid w:val="00E2012B"/>
    <w:rsid w:val="00E21CB0"/>
    <w:rsid w:val="00E21D94"/>
    <w:rsid w:val="00E223B9"/>
    <w:rsid w:val="00E25883"/>
    <w:rsid w:val="00E26448"/>
    <w:rsid w:val="00E30420"/>
    <w:rsid w:val="00E31CEE"/>
    <w:rsid w:val="00E33814"/>
    <w:rsid w:val="00E347C3"/>
    <w:rsid w:val="00E3499B"/>
    <w:rsid w:val="00E350CC"/>
    <w:rsid w:val="00E3629E"/>
    <w:rsid w:val="00E36D35"/>
    <w:rsid w:val="00E3722D"/>
    <w:rsid w:val="00E373F5"/>
    <w:rsid w:val="00E3766C"/>
    <w:rsid w:val="00E401E3"/>
    <w:rsid w:val="00E40523"/>
    <w:rsid w:val="00E405F0"/>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974D5"/>
    <w:rsid w:val="00EA03B2"/>
    <w:rsid w:val="00EA052E"/>
    <w:rsid w:val="00EA0986"/>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3A"/>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0BE"/>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1E87"/>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2ABA"/>
    <w:rsid w:val="00FA370F"/>
    <w:rsid w:val="00FA3EB2"/>
    <w:rsid w:val="00FA45C7"/>
    <w:rsid w:val="00FA4CF6"/>
    <w:rsid w:val="00FA6A8B"/>
    <w:rsid w:val="00FB044C"/>
    <w:rsid w:val="00FB07F3"/>
    <w:rsid w:val="00FB198B"/>
    <w:rsid w:val="00FB25E0"/>
    <w:rsid w:val="00FB2E24"/>
    <w:rsid w:val="00FB2F3E"/>
    <w:rsid w:val="00FB567B"/>
    <w:rsid w:val="00FB75FA"/>
    <w:rsid w:val="00FB7947"/>
    <w:rsid w:val="00FB7BCA"/>
    <w:rsid w:val="00FB7C38"/>
    <w:rsid w:val="00FC162E"/>
    <w:rsid w:val="00FC1DA9"/>
    <w:rsid w:val="00FC3CD9"/>
    <w:rsid w:val="00FC5522"/>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5F0"/>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programare-ghidu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6C12B-E358-4F76-ACF2-9B4FE4022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9</Pages>
  <Words>2260</Words>
  <Characters>12886</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Vlad Pereteanu</cp:lastModifiedBy>
  <cp:revision>88</cp:revision>
  <cp:lastPrinted>2023-02-20T09:59:00Z</cp:lastPrinted>
  <dcterms:created xsi:type="dcterms:W3CDTF">2024-06-05T06:48:00Z</dcterms:created>
  <dcterms:modified xsi:type="dcterms:W3CDTF">2026-01-30T10:06:00Z</dcterms:modified>
</cp:coreProperties>
</file>